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DC" w:rsidRDefault="004F2ADC" w:rsidP="004F2ADC">
      <w:pPr>
        <w:rPr>
          <w:b/>
          <w:u w:val="single"/>
        </w:rPr>
      </w:pPr>
    </w:p>
    <w:tbl>
      <w:tblPr>
        <w:tblpPr w:leftFromText="180" w:rightFromText="180" w:vertAnchor="text" w:horzAnchor="margin" w:tblpXSpec="center" w:tblpY="154"/>
        <w:tblW w:w="1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060"/>
        <w:gridCol w:w="20"/>
        <w:gridCol w:w="1215"/>
        <w:gridCol w:w="2295"/>
        <w:gridCol w:w="1260"/>
        <w:gridCol w:w="2520"/>
        <w:gridCol w:w="19"/>
      </w:tblGrid>
      <w:tr w:rsidR="004F2ADC" w:rsidRPr="007C143D" w:rsidTr="004F2ADC">
        <w:trPr>
          <w:gridAfter w:val="1"/>
          <w:wAfter w:w="19" w:type="dxa"/>
        </w:trPr>
        <w:tc>
          <w:tcPr>
            <w:tcW w:w="4878" w:type="dxa"/>
            <w:gridSpan w:val="3"/>
          </w:tcPr>
          <w:p w:rsidR="004F2ADC" w:rsidRPr="002856F5" w:rsidRDefault="004F2ADC" w:rsidP="004F2ADC">
            <w:pPr>
              <w:rPr>
                <w:b/>
              </w:rPr>
            </w:pPr>
            <w:r>
              <w:rPr>
                <w:b/>
              </w:rPr>
              <w:t>El Paso ISD       Health</w:t>
            </w:r>
            <w:r w:rsidRPr="002856F5">
              <w:rPr>
                <w:b/>
              </w:rPr>
              <w:t xml:space="preserve"> </w:t>
            </w:r>
            <w:r>
              <w:rPr>
                <w:b/>
              </w:rPr>
              <w:t xml:space="preserve">      </w:t>
            </w:r>
            <w:r w:rsidRPr="002856F5">
              <w:rPr>
                <w:b/>
              </w:rPr>
              <w:t>Grade Level:</w:t>
            </w:r>
            <w:r>
              <w:rPr>
                <w:b/>
              </w:rPr>
              <w:t xml:space="preserve"> H.S. </w:t>
            </w:r>
          </w:p>
        </w:tc>
        <w:tc>
          <w:tcPr>
            <w:tcW w:w="4770" w:type="dxa"/>
            <w:gridSpan w:val="3"/>
          </w:tcPr>
          <w:p w:rsidR="004F2ADC" w:rsidRPr="00800D1E" w:rsidRDefault="004F2ADC" w:rsidP="004F2ADC">
            <w:pPr>
              <w:rPr>
                <w:b/>
              </w:rPr>
            </w:pPr>
            <w:r w:rsidRPr="007C143D">
              <w:rPr>
                <w:b/>
              </w:rPr>
              <w:t>U</w:t>
            </w:r>
            <w:r>
              <w:rPr>
                <w:b/>
              </w:rPr>
              <w:t>nit 2: Physical Activity and Nutrition</w:t>
            </w:r>
          </w:p>
        </w:tc>
        <w:tc>
          <w:tcPr>
            <w:tcW w:w="2520" w:type="dxa"/>
          </w:tcPr>
          <w:p w:rsidR="004F2ADC" w:rsidRPr="007C143D" w:rsidRDefault="004F2ADC" w:rsidP="004F2ADC">
            <w:pPr>
              <w:rPr>
                <w:b/>
              </w:rPr>
            </w:pPr>
            <w:r>
              <w:rPr>
                <w:b/>
              </w:rPr>
              <w:t>9/10/12 – 9/21/12</w:t>
            </w:r>
          </w:p>
        </w:tc>
      </w:tr>
      <w:tr w:rsidR="004F2ADC" w:rsidRPr="00C13456" w:rsidTr="004F2ADC">
        <w:trPr>
          <w:gridAfter w:val="1"/>
          <w:wAfter w:w="19" w:type="dxa"/>
          <w:trHeight w:val="251"/>
        </w:trPr>
        <w:tc>
          <w:tcPr>
            <w:tcW w:w="4878" w:type="dxa"/>
            <w:gridSpan w:val="3"/>
          </w:tcPr>
          <w:p w:rsidR="004F2ADC" w:rsidRPr="00000B17" w:rsidRDefault="004F2ADC" w:rsidP="004F2ADC">
            <w:pPr>
              <w:jc w:val="center"/>
            </w:pPr>
            <w:r>
              <w:rPr>
                <w:noProof/>
              </w:rPr>
              <w:drawing>
                <wp:inline distT="0" distB="0" distL="0" distR="0">
                  <wp:extent cx="1346200" cy="122487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46348" cy="1225009"/>
                          </a:xfrm>
                          <a:prstGeom prst="rect">
                            <a:avLst/>
                          </a:prstGeom>
                          <a:noFill/>
                          <a:ln w="9525">
                            <a:noFill/>
                            <a:miter lim="800000"/>
                            <a:headEnd/>
                            <a:tailEnd/>
                          </a:ln>
                        </pic:spPr>
                      </pic:pic>
                    </a:graphicData>
                  </a:graphic>
                </wp:inline>
              </w:drawing>
            </w:r>
          </w:p>
        </w:tc>
        <w:tc>
          <w:tcPr>
            <w:tcW w:w="7290" w:type="dxa"/>
            <w:gridSpan w:val="4"/>
          </w:tcPr>
          <w:p w:rsidR="004F2ADC" w:rsidRDefault="004F2ADC" w:rsidP="004F2ADC">
            <w:pPr>
              <w:rPr>
                <w:b/>
              </w:rPr>
            </w:pPr>
          </w:p>
          <w:p w:rsidR="004F2ADC" w:rsidRPr="001E1BBA" w:rsidRDefault="004F2ADC" w:rsidP="004F2ADC">
            <w:pPr>
              <w:rPr>
                <w:b/>
              </w:rPr>
            </w:pPr>
            <w:r>
              <w:rPr>
                <w:b/>
              </w:rPr>
              <w:t>Chapter 4: Physical Activity for Life</w:t>
            </w:r>
          </w:p>
          <w:p w:rsidR="004F2ADC" w:rsidRDefault="004F2ADC" w:rsidP="004F2ADC"/>
          <w:p w:rsidR="004F2ADC" w:rsidRDefault="004F2ADC" w:rsidP="004F2ADC">
            <w:pPr>
              <w:rPr>
                <w:b/>
              </w:rPr>
            </w:pPr>
            <w:r>
              <w:rPr>
                <w:b/>
              </w:rPr>
              <w:t>Chapter 5: Nutrition and Your Health</w:t>
            </w:r>
          </w:p>
          <w:p w:rsidR="004F2ADC" w:rsidRDefault="004F2ADC" w:rsidP="004F2ADC">
            <w:pPr>
              <w:rPr>
                <w:b/>
              </w:rPr>
            </w:pPr>
          </w:p>
          <w:p w:rsidR="004F2ADC" w:rsidRPr="00C13456" w:rsidRDefault="004F2ADC" w:rsidP="004F2ADC">
            <w:r>
              <w:rPr>
                <w:b/>
              </w:rPr>
              <w:t>Chapter 6: Managing Weight and Body Composition</w:t>
            </w:r>
          </w:p>
        </w:tc>
      </w:tr>
      <w:tr w:rsidR="004F2ADC" w:rsidRPr="00557FF3" w:rsidTr="004F2ADC">
        <w:trPr>
          <w:trHeight w:val="323"/>
        </w:trPr>
        <w:tc>
          <w:tcPr>
            <w:tcW w:w="12187" w:type="dxa"/>
            <w:gridSpan w:val="8"/>
            <w:shd w:val="clear" w:color="auto" w:fill="99CCFF"/>
          </w:tcPr>
          <w:p w:rsidR="004F2ADC" w:rsidRDefault="004F2ADC" w:rsidP="004F2ADC">
            <w:pPr>
              <w:rPr>
                <w:b/>
              </w:rPr>
            </w:pPr>
            <w:r>
              <w:rPr>
                <w:b/>
              </w:rPr>
              <w:t xml:space="preserve">Academic Vocabulary: </w:t>
            </w:r>
          </w:p>
          <w:p w:rsidR="004F2ADC" w:rsidRDefault="004F2ADC" w:rsidP="004F2ADC">
            <w:pPr>
              <w:rPr>
                <w:b/>
                <w:i/>
                <w:sz w:val="20"/>
                <w:szCs w:val="20"/>
              </w:rPr>
            </w:pPr>
            <w:r>
              <w:rPr>
                <w:b/>
                <w:i/>
                <w:sz w:val="20"/>
                <w:szCs w:val="20"/>
              </w:rPr>
              <w:t>Physical Activity and You</w:t>
            </w:r>
            <w:r w:rsidRPr="00AA0950">
              <w:rPr>
                <w:b/>
                <w:i/>
                <w:sz w:val="20"/>
                <w:szCs w:val="20"/>
              </w:rPr>
              <w:t>:</w:t>
            </w:r>
            <w:r>
              <w:rPr>
                <w:b/>
                <w:i/>
                <w:sz w:val="20"/>
                <w:szCs w:val="20"/>
              </w:rPr>
              <w:t xml:space="preserve"> physical activity, physical fitness, sedentary lifestyle, osteoporosis, metabolism, cardiovascular endurance, muscular    </w:t>
            </w:r>
          </w:p>
          <w:p w:rsidR="004F2ADC" w:rsidRDefault="004F2ADC" w:rsidP="004F2ADC">
            <w:pPr>
              <w:rPr>
                <w:b/>
                <w:i/>
                <w:sz w:val="20"/>
                <w:szCs w:val="20"/>
              </w:rPr>
            </w:pPr>
            <w:r>
              <w:rPr>
                <w:b/>
                <w:i/>
                <w:sz w:val="20"/>
                <w:szCs w:val="20"/>
              </w:rPr>
              <w:t xml:space="preserve">     strength, muscular endurance, flexibility, body composition, exercise, aerobic exercise, anaerobic exercise, overload, progression, specificity, </w:t>
            </w:r>
          </w:p>
          <w:p w:rsidR="004F2ADC" w:rsidRDefault="004F2ADC" w:rsidP="004F2ADC">
            <w:pPr>
              <w:rPr>
                <w:b/>
                <w:i/>
                <w:sz w:val="20"/>
                <w:szCs w:val="20"/>
              </w:rPr>
            </w:pPr>
            <w:r>
              <w:rPr>
                <w:b/>
                <w:i/>
                <w:sz w:val="20"/>
                <w:szCs w:val="20"/>
              </w:rPr>
              <w:t xml:space="preserve">     warm-up, workout, F.I.T.T, cool-down, resting heart rate, training program, hydration, anabolic steroids, health screening, overexertion, heat </w:t>
            </w:r>
          </w:p>
          <w:p w:rsidR="004F2ADC" w:rsidRPr="00AA0950" w:rsidRDefault="004F2ADC" w:rsidP="004F2ADC">
            <w:pPr>
              <w:rPr>
                <w:b/>
                <w:i/>
                <w:sz w:val="20"/>
                <w:szCs w:val="20"/>
              </w:rPr>
            </w:pPr>
            <w:r>
              <w:rPr>
                <w:b/>
                <w:i/>
                <w:sz w:val="20"/>
                <w:szCs w:val="20"/>
              </w:rPr>
              <w:t xml:space="preserve">     cramps, heatstroke, frostbite, hypothermia, muscle cramp, strain, sprain     </w:t>
            </w:r>
          </w:p>
          <w:p w:rsidR="004F2ADC" w:rsidRDefault="004F2ADC" w:rsidP="004F2ADC">
            <w:pPr>
              <w:rPr>
                <w:b/>
                <w:i/>
                <w:sz w:val="20"/>
                <w:szCs w:val="20"/>
              </w:rPr>
            </w:pPr>
            <w:r>
              <w:rPr>
                <w:b/>
                <w:i/>
                <w:sz w:val="20"/>
                <w:szCs w:val="20"/>
              </w:rPr>
              <w:t xml:space="preserve">Effects of Nutrition: nutrition, calories, nutrients, hunger, appetite, carbohydrates, fiber, proteins, lipid, vitamins, minerals, Dietary Guidelines </w:t>
            </w:r>
          </w:p>
          <w:p w:rsidR="004F2ADC" w:rsidRDefault="004F2ADC" w:rsidP="004F2ADC">
            <w:pPr>
              <w:rPr>
                <w:b/>
                <w:i/>
                <w:sz w:val="20"/>
                <w:szCs w:val="20"/>
              </w:rPr>
            </w:pPr>
            <w:r>
              <w:rPr>
                <w:b/>
                <w:i/>
                <w:sz w:val="20"/>
                <w:szCs w:val="20"/>
              </w:rPr>
              <w:t xml:space="preserve">      for Americans, ChooseMyPlate.gov, food additives, food allergy, food intolerance, </w:t>
            </w:r>
            <w:proofErr w:type="spellStart"/>
            <w:r>
              <w:rPr>
                <w:b/>
                <w:i/>
                <w:sz w:val="20"/>
                <w:szCs w:val="20"/>
              </w:rPr>
              <w:t>foodborne</w:t>
            </w:r>
            <w:proofErr w:type="spellEnd"/>
            <w:r>
              <w:rPr>
                <w:b/>
                <w:i/>
                <w:sz w:val="20"/>
                <w:szCs w:val="20"/>
              </w:rPr>
              <w:t xml:space="preserve"> illness, pasteurization, cross-contamination</w:t>
            </w:r>
          </w:p>
          <w:p w:rsidR="004F2ADC" w:rsidRDefault="004F2ADC" w:rsidP="004F2ADC">
            <w:pPr>
              <w:rPr>
                <w:b/>
                <w:i/>
                <w:sz w:val="20"/>
                <w:szCs w:val="20"/>
              </w:rPr>
            </w:pPr>
            <w:r>
              <w:rPr>
                <w:b/>
                <w:i/>
                <w:sz w:val="20"/>
                <w:szCs w:val="20"/>
              </w:rPr>
              <w:t xml:space="preserve">Your Weight and Maintenance: body image, body mass index (BMI), overweight, obesity, underweight, nutrient dense foods, fad diets, weight </w:t>
            </w:r>
          </w:p>
          <w:p w:rsidR="004F2ADC" w:rsidRDefault="004F2ADC" w:rsidP="004F2ADC">
            <w:pPr>
              <w:rPr>
                <w:b/>
                <w:i/>
                <w:sz w:val="20"/>
                <w:szCs w:val="20"/>
              </w:rPr>
            </w:pPr>
            <w:r>
              <w:rPr>
                <w:b/>
                <w:i/>
                <w:sz w:val="20"/>
                <w:szCs w:val="20"/>
              </w:rPr>
              <w:t xml:space="preserve">     cycling, eating disorder, anorexia nervosa, bulimia nervosa, binge eating disorder, electrolytes, rehydration, vegetarian, vegan, dietary </w:t>
            </w:r>
          </w:p>
          <w:p w:rsidR="004F2ADC" w:rsidRPr="00557FF3" w:rsidRDefault="004F2ADC" w:rsidP="004F2ADC">
            <w:pPr>
              <w:rPr>
                <w:b/>
                <w:i/>
                <w:sz w:val="20"/>
                <w:szCs w:val="20"/>
              </w:rPr>
            </w:pPr>
            <w:r>
              <w:rPr>
                <w:b/>
                <w:i/>
                <w:sz w:val="20"/>
                <w:szCs w:val="20"/>
              </w:rPr>
              <w:t xml:space="preserve">     supplement, </w:t>
            </w:r>
            <w:proofErr w:type="spellStart"/>
            <w:r>
              <w:rPr>
                <w:b/>
                <w:i/>
                <w:sz w:val="20"/>
                <w:szCs w:val="20"/>
              </w:rPr>
              <w:t>megadose</w:t>
            </w:r>
            <w:proofErr w:type="spellEnd"/>
            <w:r>
              <w:rPr>
                <w:b/>
                <w:i/>
                <w:sz w:val="20"/>
                <w:szCs w:val="20"/>
              </w:rPr>
              <w:t>, herbal supplement</w:t>
            </w:r>
          </w:p>
        </w:tc>
      </w:tr>
      <w:tr w:rsidR="004F2ADC" w:rsidRPr="003F3184" w:rsidTr="004F2ADC">
        <w:trPr>
          <w:trHeight w:val="260"/>
        </w:trPr>
        <w:tc>
          <w:tcPr>
            <w:tcW w:w="4858" w:type="dxa"/>
            <w:gridSpan w:val="2"/>
            <w:tcBorders>
              <w:bottom w:val="single" w:sz="4" w:space="0" w:color="auto"/>
            </w:tcBorders>
            <w:shd w:val="clear" w:color="auto" w:fill="FFFF00"/>
          </w:tcPr>
          <w:p w:rsidR="004F2ADC" w:rsidRDefault="004F2ADC" w:rsidP="004F2ADC">
            <w:pPr>
              <w:rPr>
                <w:b/>
              </w:rPr>
            </w:pPr>
            <w:r w:rsidRPr="002856F5">
              <w:rPr>
                <w:b/>
              </w:rPr>
              <w:t>Guiding Questions</w:t>
            </w:r>
          </w:p>
          <w:p w:rsidR="004F2ADC" w:rsidRPr="00BB5666" w:rsidRDefault="004F2ADC" w:rsidP="004F2ADC">
            <w:pPr>
              <w:rPr>
                <w:b/>
                <w:sz w:val="20"/>
                <w:szCs w:val="20"/>
              </w:rPr>
            </w:pPr>
            <w:r w:rsidRPr="007C143D">
              <w:rPr>
                <w:b/>
              </w:rPr>
              <w:t xml:space="preserve">Chapter </w:t>
            </w:r>
            <w:r>
              <w:rPr>
                <w:b/>
              </w:rPr>
              <w:t>4</w:t>
            </w:r>
          </w:p>
          <w:p w:rsidR="004F2ADC" w:rsidRDefault="004F2ADC" w:rsidP="004F2ADC">
            <w:pPr>
              <w:pStyle w:val="ListParagraph"/>
              <w:numPr>
                <w:ilvl w:val="0"/>
                <w:numId w:val="2"/>
              </w:numPr>
              <w:rPr>
                <w:iCs/>
                <w:sz w:val="20"/>
                <w:szCs w:val="20"/>
              </w:rPr>
            </w:pPr>
            <w:r w:rsidRPr="00BB5666">
              <w:rPr>
                <w:iCs/>
                <w:sz w:val="20"/>
                <w:szCs w:val="20"/>
              </w:rPr>
              <w:t>Examine and briefly describe the effects of regular physical activity on the nervous system.</w:t>
            </w:r>
          </w:p>
          <w:p w:rsidR="004F2ADC" w:rsidRDefault="004F2ADC" w:rsidP="004F2ADC">
            <w:pPr>
              <w:pStyle w:val="ListParagraph"/>
              <w:rPr>
                <w:iCs/>
                <w:sz w:val="20"/>
                <w:szCs w:val="20"/>
              </w:rPr>
            </w:pPr>
          </w:p>
          <w:p w:rsidR="004F2ADC" w:rsidRDefault="004F2ADC" w:rsidP="004F2ADC">
            <w:pPr>
              <w:pStyle w:val="ListParagraph"/>
              <w:numPr>
                <w:ilvl w:val="0"/>
                <w:numId w:val="2"/>
              </w:numPr>
              <w:rPr>
                <w:iCs/>
                <w:sz w:val="20"/>
                <w:szCs w:val="20"/>
              </w:rPr>
            </w:pPr>
            <w:r>
              <w:rPr>
                <w:iCs/>
                <w:sz w:val="20"/>
                <w:szCs w:val="20"/>
              </w:rPr>
              <w:t>What three elements should be a part of every physical activity session?</w:t>
            </w:r>
          </w:p>
          <w:p w:rsidR="004F2ADC" w:rsidRDefault="004F2ADC" w:rsidP="004F2ADC">
            <w:pPr>
              <w:pStyle w:val="ListParagraph"/>
              <w:rPr>
                <w:iCs/>
                <w:sz w:val="20"/>
                <w:szCs w:val="20"/>
              </w:rPr>
            </w:pPr>
          </w:p>
          <w:p w:rsidR="004F2ADC" w:rsidRDefault="004F2ADC" w:rsidP="004F2ADC">
            <w:pPr>
              <w:pStyle w:val="ListParagraph"/>
              <w:rPr>
                <w:iCs/>
                <w:sz w:val="20"/>
                <w:szCs w:val="20"/>
              </w:rPr>
            </w:pPr>
          </w:p>
          <w:p w:rsidR="004F2ADC" w:rsidRPr="00BB5666" w:rsidRDefault="004F2ADC" w:rsidP="004F2ADC">
            <w:pPr>
              <w:pStyle w:val="ListParagraph"/>
              <w:rPr>
                <w:iCs/>
                <w:sz w:val="20"/>
                <w:szCs w:val="20"/>
              </w:rPr>
            </w:pPr>
          </w:p>
          <w:p w:rsidR="004F2ADC" w:rsidRDefault="004F2ADC" w:rsidP="004F2ADC">
            <w:pPr>
              <w:pStyle w:val="ListParagraph"/>
              <w:numPr>
                <w:ilvl w:val="0"/>
                <w:numId w:val="2"/>
              </w:numPr>
              <w:rPr>
                <w:iCs/>
                <w:sz w:val="20"/>
                <w:szCs w:val="20"/>
              </w:rPr>
            </w:pPr>
            <w:r>
              <w:rPr>
                <w:iCs/>
                <w:sz w:val="20"/>
                <w:szCs w:val="20"/>
              </w:rPr>
              <w:t>Why are proper nutrition and adequate rest important factors in a physical activity-training program?</w:t>
            </w:r>
          </w:p>
          <w:p w:rsidR="004F2ADC" w:rsidRPr="00BB5666" w:rsidRDefault="004F2ADC" w:rsidP="004F2ADC">
            <w:pPr>
              <w:pStyle w:val="ListParagraph"/>
              <w:rPr>
                <w:iCs/>
                <w:sz w:val="20"/>
                <w:szCs w:val="20"/>
              </w:rPr>
            </w:pPr>
          </w:p>
          <w:p w:rsidR="004F2ADC" w:rsidRDefault="004F2ADC" w:rsidP="004F2ADC">
            <w:pPr>
              <w:pStyle w:val="ListParagraph"/>
              <w:numPr>
                <w:ilvl w:val="0"/>
                <w:numId w:val="2"/>
              </w:numPr>
              <w:rPr>
                <w:iCs/>
                <w:sz w:val="20"/>
                <w:szCs w:val="20"/>
              </w:rPr>
            </w:pPr>
            <w:r>
              <w:rPr>
                <w:iCs/>
                <w:sz w:val="20"/>
                <w:szCs w:val="20"/>
              </w:rPr>
              <w:t>Describe and analyze a strategy for responding to minor strains and sprains.</w:t>
            </w:r>
          </w:p>
          <w:p w:rsidR="004F2ADC" w:rsidRDefault="004F2ADC" w:rsidP="004F2ADC">
            <w:pPr>
              <w:pStyle w:val="ListParagraph"/>
              <w:rPr>
                <w:iCs/>
                <w:sz w:val="20"/>
                <w:szCs w:val="20"/>
              </w:rPr>
            </w:pPr>
          </w:p>
          <w:p w:rsidR="004F2ADC" w:rsidRDefault="004F2ADC" w:rsidP="004F2ADC">
            <w:pPr>
              <w:pStyle w:val="ListParagraph"/>
              <w:rPr>
                <w:iCs/>
                <w:sz w:val="20"/>
                <w:szCs w:val="20"/>
              </w:rPr>
            </w:pPr>
          </w:p>
          <w:p w:rsidR="004F2ADC" w:rsidRDefault="004F2ADC" w:rsidP="004F2ADC">
            <w:pPr>
              <w:pStyle w:val="ListParagraph"/>
              <w:rPr>
                <w:iCs/>
                <w:sz w:val="20"/>
                <w:szCs w:val="20"/>
              </w:rPr>
            </w:pPr>
          </w:p>
          <w:p w:rsidR="004F2ADC" w:rsidRPr="00846C61" w:rsidRDefault="004F2ADC" w:rsidP="004F2ADC">
            <w:pPr>
              <w:rPr>
                <w:iCs/>
                <w:sz w:val="20"/>
                <w:szCs w:val="20"/>
              </w:rPr>
            </w:pPr>
          </w:p>
          <w:p w:rsidR="004F2ADC" w:rsidRPr="00BB5666" w:rsidRDefault="004F2ADC" w:rsidP="004F2ADC">
            <w:pPr>
              <w:pStyle w:val="ListParagraph"/>
              <w:numPr>
                <w:ilvl w:val="0"/>
                <w:numId w:val="2"/>
              </w:numPr>
              <w:rPr>
                <w:iCs/>
                <w:sz w:val="20"/>
                <w:szCs w:val="20"/>
              </w:rPr>
            </w:pPr>
            <w:r>
              <w:rPr>
                <w:iCs/>
                <w:sz w:val="20"/>
                <w:szCs w:val="20"/>
              </w:rPr>
              <w:t>Examine and briefly describe how aerobic exercise affects the cardiovascular and respiratory systems.</w:t>
            </w:r>
          </w:p>
          <w:p w:rsidR="004F2ADC" w:rsidRDefault="004F2ADC" w:rsidP="004F2ADC">
            <w:pPr>
              <w:rPr>
                <w:b/>
                <w:iCs/>
                <w:sz w:val="20"/>
                <w:szCs w:val="20"/>
              </w:rPr>
            </w:pPr>
          </w:p>
          <w:p w:rsidR="004F2ADC" w:rsidRPr="007C143D" w:rsidRDefault="004F2ADC" w:rsidP="004F2ADC">
            <w:pPr>
              <w:rPr>
                <w:iCs/>
                <w:sz w:val="20"/>
                <w:szCs w:val="20"/>
              </w:rPr>
            </w:pPr>
          </w:p>
          <w:p w:rsidR="004F2ADC" w:rsidRPr="007B05C2" w:rsidRDefault="004F2ADC" w:rsidP="004F2ADC">
            <w:pPr>
              <w:rPr>
                <w:b/>
                <w:iCs/>
                <w:sz w:val="20"/>
                <w:szCs w:val="20"/>
              </w:rPr>
            </w:pPr>
            <w:r w:rsidRPr="007B05C2">
              <w:rPr>
                <w:b/>
                <w:iCs/>
              </w:rPr>
              <w:t xml:space="preserve">Chapter </w:t>
            </w:r>
            <w:r>
              <w:rPr>
                <w:b/>
                <w:iCs/>
              </w:rPr>
              <w:t>5</w:t>
            </w:r>
          </w:p>
          <w:p w:rsidR="004F2ADC" w:rsidRPr="002D5610" w:rsidRDefault="004F2ADC" w:rsidP="004F2ADC">
            <w:pPr>
              <w:ind w:left="360"/>
              <w:rPr>
                <w:sz w:val="20"/>
                <w:szCs w:val="20"/>
                <w:u w:val="single"/>
              </w:rPr>
            </w:pPr>
            <w:r>
              <w:rPr>
                <w:sz w:val="20"/>
                <w:szCs w:val="20"/>
              </w:rPr>
              <w:t xml:space="preserve">1.    </w:t>
            </w:r>
            <w:r w:rsidRPr="002D5610">
              <w:rPr>
                <w:sz w:val="20"/>
                <w:szCs w:val="20"/>
              </w:rPr>
              <w:t>How does hunger differ from appetite?</w:t>
            </w:r>
          </w:p>
          <w:p w:rsidR="004F2ADC" w:rsidRDefault="004F2ADC" w:rsidP="004F2ADC">
            <w:pPr>
              <w:rPr>
                <w:sz w:val="20"/>
                <w:szCs w:val="20"/>
                <w:u w:val="single"/>
              </w:rPr>
            </w:pPr>
          </w:p>
          <w:p w:rsidR="004F2ADC" w:rsidRPr="001736D2" w:rsidRDefault="004F2ADC" w:rsidP="004F2ADC">
            <w:pPr>
              <w:rPr>
                <w:sz w:val="20"/>
                <w:szCs w:val="20"/>
                <w:u w:val="single"/>
              </w:rPr>
            </w:pPr>
          </w:p>
          <w:p w:rsidR="004F2ADC" w:rsidRPr="002D5610" w:rsidRDefault="004F2ADC" w:rsidP="004F2ADC">
            <w:pPr>
              <w:ind w:left="360"/>
              <w:rPr>
                <w:sz w:val="20"/>
                <w:szCs w:val="20"/>
                <w:u w:val="single"/>
              </w:rPr>
            </w:pPr>
            <w:r>
              <w:rPr>
                <w:sz w:val="20"/>
                <w:szCs w:val="20"/>
              </w:rPr>
              <w:t xml:space="preserve">2.    </w:t>
            </w:r>
            <w:r w:rsidRPr="002D5610">
              <w:rPr>
                <w:sz w:val="20"/>
                <w:szCs w:val="20"/>
              </w:rPr>
              <w:t>How does water benefit the body?</w:t>
            </w:r>
          </w:p>
          <w:p w:rsidR="004F2ADC" w:rsidRDefault="004F2ADC" w:rsidP="004F2ADC">
            <w:pPr>
              <w:rPr>
                <w:sz w:val="20"/>
                <w:szCs w:val="20"/>
                <w:u w:val="single"/>
              </w:rPr>
            </w:pPr>
          </w:p>
          <w:p w:rsidR="004F2ADC" w:rsidRDefault="004F2ADC" w:rsidP="004F2ADC">
            <w:pPr>
              <w:rPr>
                <w:sz w:val="20"/>
                <w:szCs w:val="20"/>
                <w:u w:val="single"/>
              </w:rPr>
            </w:pPr>
          </w:p>
          <w:p w:rsidR="004F2ADC" w:rsidRDefault="004F2ADC" w:rsidP="004F2ADC">
            <w:pPr>
              <w:rPr>
                <w:sz w:val="20"/>
                <w:szCs w:val="20"/>
                <w:u w:val="single"/>
              </w:rPr>
            </w:pPr>
          </w:p>
          <w:p w:rsidR="004F2ADC" w:rsidRDefault="004F2ADC" w:rsidP="004F2ADC">
            <w:pPr>
              <w:rPr>
                <w:sz w:val="20"/>
                <w:szCs w:val="20"/>
                <w:u w:val="single"/>
              </w:rPr>
            </w:pPr>
          </w:p>
          <w:p w:rsidR="004F2ADC" w:rsidRDefault="004F2ADC" w:rsidP="004F2ADC">
            <w:pPr>
              <w:rPr>
                <w:sz w:val="20"/>
                <w:szCs w:val="20"/>
                <w:u w:val="single"/>
              </w:rPr>
            </w:pPr>
          </w:p>
          <w:p w:rsidR="004F2ADC" w:rsidRPr="001736D2" w:rsidRDefault="004F2ADC" w:rsidP="004F2ADC">
            <w:pPr>
              <w:rPr>
                <w:sz w:val="20"/>
                <w:szCs w:val="20"/>
                <w:u w:val="single"/>
              </w:rPr>
            </w:pPr>
          </w:p>
          <w:p w:rsidR="004F2ADC" w:rsidRPr="002D5610" w:rsidRDefault="004F2ADC" w:rsidP="004F2ADC">
            <w:pPr>
              <w:ind w:left="360"/>
              <w:rPr>
                <w:sz w:val="20"/>
                <w:szCs w:val="20"/>
                <w:u w:val="single"/>
              </w:rPr>
            </w:pPr>
            <w:r>
              <w:rPr>
                <w:sz w:val="20"/>
                <w:szCs w:val="20"/>
              </w:rPr>
              <w:t xml:space="preserve">3.    </w:t>
            </w:r>
            <w:r w:rsidRPr="002D5610">
              <w:rPr>
                <w:sz w:val="20"/>
                <w:szCs w:val="20"/>
              </w:rPr>
              <w:t>List three minerals that are important for health.</w:t>
            </w:r>
          </w:p>
          <w:p w:rsidR="004F2ADC" w:rsidRDefault="004F2ADC" w:rsidP="004F2ADC">
            <w:pPr>
              <w:pStyle w:val="ListParagraph"/>
              <w:rPr>
                <w:sz w:val="20"/>
                <w:szCs w:val="20"/>
                <w:u w:val="single"/>
              </w:rPr>
            </w:pPr>
          </w:p>
          <w:p w:rsidR="004F2ADC" w:rsidRDefault="004F2ADC" w:rsidP="004F2ADC">
            <w:pPr>
              <w:pStyle w:val="ListParagraph"/>
              <w:rPr>
                <w:sz w:val="20"/>
                <w:szCs w:val="20"/>
                <w:u w:val="single"/>
              </w:rPr>
            </w:pPr>
          </w:p>
          <w:p w:rsidR="004F2ADC" w:rsidRDefault="004F2ADC" w:rsidP="004F2ADC">
            <w:pPr>
              <w:pStyle w:val="ListParagraph"/>
              <w:rPr>
                <w:sz w:val="20"/>
                <w:szCs w:val="20"/>
                <w:u w:val="single"/>
              </w:rPr>
            </w:pPr>
          </w:p>
          <w:p w:rsidR="004F2ADC" w:rsidRDefault="004F2ADC" w:rsidP="004F2ADC">
            <w:pPr>
              <w:pStyle w:val="ListParagraph"/>
              <w:rPr>
                <w:sz w:val="20"/>
                <w:szCs w:val="20"/>
                <w:u w:val="single"/>
              </w:rPr>
            </w:pPr>
          </w:p>
          <w:p w:rsidR="004F2ADC" w:rsidRPr="001736D2" w:rsidRDefault="004F2ADC" w:rsidP="004F2ADC">
            <w:pPr>
              <w:pStyle w:val="ListParagraph"/>
              <w:rPr>
                <w:sz w:val="20"/>
                <w:szCs w:val="20"/>
                <w:u w:val="single"/>
              </w:rPr>
            </w:pPr>
          </w:p>
          <w:p w:rsidR="004F2ADC" w:rsidRPr="002D5610" w:rsidRDefault="004F2ADC" w:rsidP="004F2ADC">
            <w:pPr>
              <w:ind w:left="360"/>
              <w:rPr>
                <w:sz w:val="20"/>
                <w:szCs w:val="20"/>
                <w:u w:val="single"/>
              </w:rPr>
            </w:pPr>
            <w:r>
              <w:rPr>
                <w:sz w:val="20"/>
                <w:szCs w:val="20"/>
              </w:rPr>
              <w:t xml:space="preserve">4.    </w:t>
            </w:r>
            <w:r w:rsidRPr="002D5610">
              <w:rPr>
                <w:sz w:val="20"/>
                <w:szCs w:val="20"/>
              </w:rPr>
              <w:t>What are the ABC’s of good health?</w:t>
            </w:r>
          </w:p>
          <w:p w:rsidR="004F2ADC" w:rsidRDefault="004F2ADC" w:rsidP="004F2ADC">
            <w:pPr>
              <w:pStyle w:val="ListParagraph"/>
              <w:rPr>
                <w:sz w:val="20"/>
                <w:szCs w:val="20"/>
                <w:u w:val="single"/>
              </w:rPr>
            </w:pPr>
          </w:p>
          <w:p w:rsidR="004F2ADC" w:rsidRDefault="004F2ADC" w:rsidP="004F2ADC">
            <w:pPr>
              <w:pStyle w:val="ListParagraph"/>
              <w:rPr>
                <w:sz w:val="20"/>
                <w:szCs w:val="20"/>
                <w:u w:val="single"/>
              </w:rPr>
            </w:pPr>
          </w:p>
          <w:p w:rsidR="004F2ADC" w:rsidRDefault="004F2ADC" w:rsidP="004F2ADC">
            <w:pPr>
              <w:pStyle w:val="ListParagraph"/>
              <w:rPr>
                <w:sz w:val="20"/>
                <w:szCs w:val="20"/>
                <w:u w:val="single"/>
              </w:rPr>
            </w:pPr>
          </w:p>
          <w:p w:rsidR="004F2ADC" w:rsidRPr="001736D2" w:rsidRDefault="004F2ADC" w:rsidP="004F2ADC">
            <w:pPr>
              <w:pStyle w:val="ListParagraph"/>
              <w:rPr>
                <w:sz w:val="20"/>
                <w:szCs w:val="20"/>
                <w:u w:val="single"/>
              </w:rPr>
            </w:pPr>
          </w:p>
          <w:p w:rsidR="004F2ADC" w:rsidRDefault="004F2ADC" w:rsidP="004F2ADC">
            <w:pPr>
              <w:ind w:left="360"/>
              <w:rPr>
                <w:sz w:val="20"/>
                <w:szCs w:val="20"/>
              </w:rPr>
            </w:pPr>
            <w:r>
              <w:rPr>
                <w:sz w:val="20"/>
                <w:szCs w:val="20"/>
              </w:rPr>
              <w:t xml:space="preserve">5.    </w:t>
            </w:r>
            <w:r w:rsidRPr="002D5610">
              <w:rPr>
                <w:sz w:val="20"/>
                <w:szCs w:val="20"/>
              </w:rPr>
              <w:t xml:space="preserve">Most of what you eat each day should come </w:t>
            </w:r>
          </w:p>
          <w:p w:rsidR="004F2ADC" w:rsidRDefault="004F2ADC" w:rsidP="004F2ADC">
            <w:pPr>
              <w:ind w:left="360"/>
              <w:rPr>
                <w:sz w:val="20"/>
                <w:szCs w:val="20"/>
              </w:rPr>
            </w:pPr>
            <w:r>
              <w:rPr>
                <w:sz w:val="20"/>
                <w:szCs w:val="20"/>
              </w:rPr>
              <w:t xml:space="preserve">       </w:t>
            </w:r>
            <w:r w:rsidRPr="002D5610">
              <w:rPr>
                <w:sz w:val="20"/>
                <w:szCs w:val="20"/>
              </w:rPr>
              <w:t>fr</w:t>
            </w:r>
            <w:r>
              <w:rPr>
                <w:sz w:val="20"/>
                <w:szCs w:val="20"/>
              </w:rPr>
              <w:t xml:space="preserve">om which three parts of the </w:t>
            </w:r>
            <w:proofErr w:type="spellStart"/>
            <w:r>
              <w:rPr>
                <w:sz w:val="20"/>
                <w:szCs w:val="20"/>
              </w:rPr>
              <w:t>MyPlate</w:t>
            </w:r>
            <w:proofErr w:type="spellEnd"/>
            <w:r>
              <w:rPr>
                <w:sz w:val="20"/>
                <w:szCs w:val="20"/>
              </w:rPr>
              <w:t xml:space="preserve"> </w:t>
            </w:r>
          </w:p>
          <w:p w:rsidR="004F2ADC" w:rsidRPr="002D5610" w:rsidRDefault="004F2ADC" w:rsidP="004F2ADC">
            <w:pPr>
              <w:ind w:left="360"/>
              <w:rPr>
                <w:sz w:val="20"/>
                <w:szCs w:val="20"/>
              </w:rPr>
            </w:pPr>
            <w:r>
              <w:rPr>
                <w:sz w:val="20"/>
                <w:szCs w:val="20"/>
              </w:rPr>
              <w:t xml:space="preserve">       </w:t>
            </w:r>
            <w:proofErr w:type="gramStart"/>
            <w:r>
              <w:rPr>
                <w:sz w:val="20"/>
                <w:szCs w:val="20"/>
              </w:rPr>
              <w:t>guidelines</w:t>
            </w:r>
            <w:r w:rsidRPr="002D5610">
              <w:rPr>
                <w:sz w:val="20"/>
                <w:szCs w:val="20"/>
              </w:rPr>
              <w:t xml:space="preserve"> ?</w:t>
            </w:r>
            <w:proofErr w:type="gramEnd"/>
          </w:p>
          <w:p w:rsidR="004F2ADC" w:rsidRDefault="004F2ADC" w:rsidP="004F2ADC">
            <w:pPr>
              <w:pStyle w:val="ListParagraph"/>
              <w:rPr>
                <w:sz w:val="20"/>
                <w:szCs w:val="20"/>
              </w:rPr>
            </w:pPr>
          </w:p>
          <w:p w:rsidR="004F2ADC" w:rsidRPr="001736D2" w:rsidRDefault="004F2ADC" w:rsidP="004F2ADC">
            <w:pPr>
              <w:pStyle w:val="ListParagraph"/>
              <w:rPr>
                <w:sz w:val="20"/>
                <w:szCs w:val="20"/>
              </w:rPr>
            </w:pPr>
          </w:p>
          <w:p w:rsidR="004F2ADC" w:rsidRDefault="004F2ADC" w:rsidP="004F2ADC">
            <w:pPr>
              <w:rPr>
                <w:b/>
              </w:rPr>
            </w:pPr>
            <w:r>
              <w:rPr>
                <w:b/>
              </w:rPr>
              <w:t>Chapter 6</w:t>
            </w:r>
          </w:p>
          <w:p w:rsidR="004F2ADC" w:rsidRDefault="004F2ADC" w:rsidP="004F2ADC">
            <w:pPr>
              <w:ind w:left="360"/>
              <w:rPr>
                <w:sz w:val="20"/>
                <w:szCs w:val="20"/>
              </w:rPr>
            </w:pPr>
            <w:r>
              <w:rPr>
                <w:sz w:val="20"/>
                <w:szCs w:val="20"/>
              </w:rPr>
              <w:t xml:space="preserve">1.    </w:t>
            </w:r>
            <w:r w:rsidRPr="002D5610">
              <w:rPr>
                <w:sz w:val="20"/>
                <w:szCs w:val="20"/>
              </w:rPr>
              <w:t xml:space="preserve">What are three diseases that can be prevented by </w:t>
            </w:r>
          </w:p>
          <w:p w:rsidR="004F2ADC" w:rsidRPr="002D5610" w:rsidRDefault="004F2ADC" w:rsidP="004F2ADC">
            <w:pPr>
              <w:ind w:left="360"/>
              <w:rPr>
                <w:sz w:val="20"/>
                <w:szCs w:val="20"/>
              </w:rPr>
            </w:pPr>
            <w:r>
              <w:rPr>
                <w:sz w:val="20"/>
                <w:szCs w:val="20"/>
              </w:rPr>
              <w:t xml:space="preserve">       </w:t>
            </w:r>
            <w:proofErr w:type="gramStart"/>
            <w:r w:rsidRPr="002D5610">
              <w:rPr>
                <w:sz w:val="20"/>
                <w:szCs w:val="20"/>
              </w:rPr>
              <w:t>maintaining</w:t>
            </w:r>
            <w:proofErr w:type="gramEnd"/>
            <w:r w:rsidRPr="002D5610">
              <w:rPr>
                <w:sz w:val="20"/>
                <w:szCs w:val="20"/>
              </w:rPr>
              <w:t xml:space="preserve"> a healthy weight?</w:t>
            </w:r>
          </w:p>
          <w:p w:rsidR="004F2ADC" w:rsidRDefault="004F2ADC" w:rsidP="004F2ADC">
            <w:pPr>
              <w:pStyle w:val="ListParagraph"/>
              <w:rPr>
                <w:sz w:val="20"/>
                <w:szCs w:val="20"/>
              </w:rPr>
            </w:pPr>
          </w:p>
          <w:p w:rsidR="004F2ADC" w:rsidRPr="002D5610" w:rsidRDefault="004F2ADC" w:rsidP="004F2ADC">
            <w:pPr>
              <w:ind w:left="360"/>
              <w:rPr>
                <w:sz w:val="20"/>
                <w:szCs w:val="20"/>
              </w:rPr>
            </w:pPr>
            <w:r>
              <w:rPr>
                <w:sz w:val="20"/>
                <w:szCs w:val="20"/>
              </w:rPr>
              <w:t xml:space="preserve">2.    </w:t>
            </w:r>
            <w:r w:rsidRPr="002D5610">
              <w:rPr>
                <w:sz w:val="20"/>
                <w:szCs w:val="20"/>
              </w:rPr>
              <w:t>List three weight management strategies.</w:t>
            </w:r>
          </w:p>
          <w:p w:rsidR="004F2ADC" w:rsidRDefault="004F2ADC" w:rsidP="004F2ADC">
            <w:pPr>
              <w:pStyle w:val="ListParagraph"/>
              <w:rPr>
                <w:sz w:val="20"/>
                <w:szCs w:val="20"/>
              </w:rPr>
            </w:pPr>
          </w:p>
          <w:p w:rsidR="004F2ADC" w:rsidRDefault="004F2ADC" w:rsidP="004F2ADC">
            <w:pPr>
              <w:pStyle w:val="ListParagraph"/>
              <w:rPr>
                <w:sz w:val="20"/>
                <w:szCs w:val="20"/>
              </w:rPr>
            </w:pPr>
          </w:p>
          <w:p w:rsidR="004F2ADC" w:rsidRDefault="004F2ADC" w:rsidP="004F2ADC">
            <w:pPr>
              <w:pStyle w:val="ListParagraph"/>
              <w:rPr>
                <w:sz w:val="20"/>
                <w:szCs w:val="20"/>
              </w:rPr>
            </w:pPr>
          </w:p>
          <w:p w:rsidR="004F2ADC" w:rsidRDefault="004F2ADC" w:rsidP="004F2ADC">
            <w:pPr>
              <w:pStyle w:val="ListParagraph"/>
              <w:rPr>
                <w:sz w:val="20"/>
                <w:szCs w:val="20"/>
              </w:rPr>
            </w:pPr>
          </w:p>
          <w:p w:rsidR="004F2ADC" w:rsidRPr="005E5153" w:rsidRDefault="004F2ADC" w:rsidP="004F2ADC">
            <w:pPr>
              <w:pStyle w:val="ListParagraph"/>
              <w:rPr>
                <w:sz w:val="20"/>
                <w:szCs w:val="20"/>
              </w:rPr>
            </w:pPr>
          </w:p>
          <w:p w:rsidR="004F2ADC" w:rsidRDefault="004F2ADC" w:rsidP="004F2ADC">
            <w:pPr>
              <w:ind w:left="360"/>
              <w:rPr>
                <w:sz w:val="20"/>
                <w:szCs w:val="20"/>
              </w:rPr>
            </w:pPr>
            <w:r>
              <w:rPr>
                <w:sz w:val="20"/>
                <w:szCs w:val="20"/>
              </w:rPr>
              <w:t xml:space="preserve">3.    </w:t>
            </w:r>
            <w:r w:rsidRPr="002D5610">
              <w:rPr>
                <w:sz w:val="20"/>
                <w:szCs w:val="20"/>
              </w:rPr>
              <w:t xml:space="preserve">Describe the causes, symptoms, and treatment of </w:t>
            </w:r>
          </w:p>
          <w:p w:rsidR="004F2ADC" w:rsidRPr="002D5610" w:rsidRDefault="004F2ADC" w:rsidP="004F2ADC">
            <w:pPr>
              <w:ind w:left="360"/>
              <w:rPr>
                <w:sz w:val="20"/>
                <w:szCs w:val="20"/>
              </w:rPr>
            </w:pPr>
            <w:r>
              <w:rPr>
                <w:sz w:val="20"/>
                <w:szCs w:val="20"/>
              </w:rPr>
              <w:t xml:space="preserve">       </w:t>
            </w:r>
            <w:proofErr w:type="gramStart"/>
            <w:r w:rsidRPr="002D5610">
              <w:rPr>
                <w:sz w:val="20"/>
                <w:szCs w:val="20"/>
              </w:rPr>
              <w:t>bulimia</w:t>
            </w:r>
            <w:proofErr w:type="gramEnd"/>
            <w:r w:rsidRPr="002D5610">
              <w:rPr>
                <w:sz w:val="20"/>
                <w:szCs w:val="20"/>
              </w:rPr>
              <w:t xml:space="preserve"> nervosa and binge eating disorders.</w:t>
            </w:r>
          </w:p>
          <w:p w:rsidR="004F2ADC" w:rsidRDefault="004F2ADC" w:rsidP="004F2ADC">
            <w:pPr>
              <w:pStyle w:val="ListParagraph"/>
              <w:rPr>
                <w:sz w:val="20"/>
                <w:szCs w:val="20"/>
              </w:rPr>
            </w:pPr>
          </w:p>
          <w:p w:rsidR="004F2ADC" w:rsidRDefault="004F2ADC" w:rsidP="004F2ADC">
            <w:pPr>
              <w:pStyle w:val="ListParagraph"/>
              <w:rPr>
                <w:sz w:val="20"/>
                <w:szCs w:val="20"/>
              </w:rPr>
            </w:pPr>
          </w:p>
          <w:p w:rsidR="004F2ADC" w:rsidRDefault="004F2ADC" w:rsidP="004F2ADC">
            <w:pPr>
              <w:pStyle w:val="ListParagraph"/>
              <w:rPr>
                <w:sz w:val="20"/>
                <w:szCs w:val="20"/>
              </w:rPr>
            </w:pPr>
          </w:p>
          <w:p w:rsidR="004F2ADC" w:rsidRDefault="004F2ADC" w:rsidP="004F2ADC">
            <w:pPr>
              <w:pStyle w:val="ListParagraph"/>
              <w:rPr>
                <w:sz w:val="20"/>
                <w:szCs w:val="20"/>
              </w:rPr>
            </w:pPr>
          </w:p>
          <w:p w:rsidR="004F2ADC" w:rsidRDefault="004F2ADC" w:rsidP="004F2ADC">
            <w:pPr>
              <w:pStyle w:val="ListParagraph"/>
              <w:rPr>
                <w:sz w:val="20"/>
                <w:szCs w:val="20"/>
              </w:rPr>
            </w:pPr>
          </w:p>
          <w:p w:rsidR="004F2ADC" w:rsidRPr="005E5153" w:rsidRDefault="004F2ADC" w:rsidP="004F2ADC">
            <w:pPr>
              <w:pStyle w:val="ListParagraph"/>
              <w:rPr>
                <w:sz w:val="20"/>
                <w:szCs w:val="20"/>
              </w:rPr>
            </w:pPr>
          </w:p>
          <w:p w:rsidR="004F2ADC" w:rsidRDefault="004F2ADC" w:rsidP="004F2ADC">
            <w:pPr>
              <w:ind w:left="360"/>
              <w:rPr>
                <w:sz w:val="20"/>
                <w:szCs w:val="20"/>
              </w:rPr>
            </w:pPr>
            <w:r>
              <w:rPr>
                <w:sz w:val="20"/>
                <w:szCs w:val="20"/>
              </w:rPr>
              <w:t xml:space="preserve">4.    </w:t>
            </w:r>
            <w:r w:rsidRPr="002D5610">
              <w:rPr>
                <w:sz w:val="20"/>
                <w:szCs w:val="20"/>
              </w:rPr>
              <w:t xml:space="preserve">How does regular physical activity help promote </w:t>
            </w:r>
          </w:p>
          <w:p w:rsidR="004F2ADC" w:rsidRPr="002D5610" w:rsidRDefault="004F2ADC" w:rsidP="004F2ADC">
            <w:pPr>
              <w:ind w:left="360"/>
              <w:rPr>
                <w:sz w:val="20"/>
                <w:szCs w:val="20"/>
              </w:rPr>
            </w:pPr>
            <w:r>
              <w:rPr>
                <w:sz w:val="20"/>
                <w:szCs w:val="20"/>
              </w:rPr>
              <w:t xml:space="preserve">       </w:t>
            </w:r>
            <w:proofErr w:type="gramStart"/>
            <w:r w:rsidRPr="002D5610">
              <w:rPr>
                <w:sz w:val="20"/>
                <w:szCs w:val="20"/>
              </w:rPr>
              <w:t>a</w:t>
            </w:r>
            <w:proofErr w:type="gramEnd"/>
            <w:r w:rsidRPr="002D5610">
              <w:rPr>
                <w:sz w:val="20"/>
                <w:szCs w:val="20"/>
              </w:rPr>
              <w:t xml:space="preserve"> healthy weight?</w:t>
            </w:r>
          </w:p>
          <w:p w:rsidR="004F2ADC" w:rsidRDefault="004F2ADC" w:rsidP="004F2ADC">
            <w:pPr>
              <w:pStyle w:val="ListParagraph"/>
              <w:rPr>
                <w:sz w:val="20"/>
                <w:szCs w:val="20"/>
              </w:rPr>
            </w:pPr>
          </w:p>
          <w:p w:rsidR="004F2ADC" w:rsidRPr="006250CF" w:rsidRDefault="004F2ADC" w:rsidP="004F2ADC">
            <w:pPr>
              <w:pStyle w:val="ListParagraph"/>
              <w:rPr>
                <w:sz w:val="20"/>
                <w:szCs w:val="20"/>
              </w:rPr>
            </w:pPr>
          </w:p>
          <w:p w:rsidR="004F2ADC" w:rsidRPr="002D5610" w:rsidRDefault="004F2ADC" w:rsidP="004F2ADC">
            <w:pPr>
              <w:ind w:left="360"/>
              <w:rPr>
                <w:sz w:val="20"/>
                <w:szCs w:val="20"/>
              </w:rPr>
            </w:pPr>
            <w:r>
              <w:rPr>
                <w:sz w:val="20"/>
                <w:szCs w:val="20"/>
              </w:rPr>
              <w:t xml:space="preserve">5.    </w:t>
            </w:r>
            <w:r w:rsidRPr="002D5610">
              <w:rPr>
                <w:sz w:val="20"/>
                <w:szCs w:val="20"/>
              </w:rPr>
              <w:t>What are some risks of long term fasting?</w:t>
            </w:r>
          </w:p>
          <w:p w:rsidR="004F2ADC" w:rsidRDefault="004F2ADC" w:rsidP="004F2ADC">
            <w:pPr>
              <w:ind w:left="360"/>
              <w:rPr>
                <w:sz w:val="20"/>
                <w:szCs w:val="20"/>
                <w:u w:val="single"/>
              </w:rPr>
            </w:pPr>
          </w:p>
          <w:p w:rsidR="004F2ADC" w:rsidRDefault="004F2ADC" w:rsidP="004F2ADC">
            <w:pPr>
              <w:pStyle w:val="ListParagraph"/>
              <w:rPr>
                <w:sz w:val="20"/>
                <w:szCs w:val="20"/>
              </w:rPr>
            </w:pPr>
          </w:p>
          <w:p w:rsidR="004F2ADC" w:rsidRPr="004D73A4" w:rsidRDefault="004F2ADC" w:rsidP="004F2ADC">
            <w:pPr>
              <w:rPr>
                <w:sz w:val="20"/>
                <w:szCs w:val="20"/>
              </w:rPr>
            </w:pPr>
          </w:p>
          <w:p w:rsidR="004F2ADC" w:rsidRDefault="004F2ADC" w:rsidP="004F2ADC">
            <w:pPr>
              <w:rPr>
                <w:sz w:val="20"/>
                <w:szCs w:val="20"/>
                <w:u w:val="single"/>
              </w:rPr>
            </w:pPr>
          </w:p>
          <w:p w:rsidR="004F2ADC" w:rsidRPr="00522954" w:rsidRDefault="004F2ADC" w:rsidP="004F2ADC">
            <w:pPr>
              <w:rPr>
                <w:iCs/>
                <w:sz w:val="20"/>
                <w:szCs w:val="20"/>
              </w:rPr>
            </w:pPr>
          </w:p>
        </w:tc>
        <w:tc>
          <w:tcPr>
            <w:tcW w:w="7329" w:type="dxa"/>
            <w:gridSpan w:val="6"/>
            <w:tcBorders>
              <w:bottom w:val="single" w:sz="4" w:space="0" w:color="auto"/>
            </w:tcBorders>
            <w:shd w:val="clear" w:color="auto" w:fill="FFFF00"/>
          </w:tcPr>
          <w:p w:rsidR="004F2ADC" w:rsidRDefault="004F2ADC" w:rsidP="004F2ADC">
            <w:pPr>
              <w:rPr>
                <w:b/>
              </w:rPr>
            </w:pPr>
            <w:r w:rsidRPr="002856F5">
              <w:rPr>
                <w:b/>
              </w:rPr>
              <w:lastRenderedPageBreak/>
              <w:t>Enduring Understandings</w:t>
            </w:r>
          </w:p>
          <w:p w:rsidR="004F2ADC" w:rsidRPr="00BB5666" w:rsidRDefault="004F2ADC" w:rsidP="004F2ADC">
            <w:pPr>
              <w:rPr>
                <w:b/>
                <w:sz w:val="20"/>
                <w:szCs w:val="20"/>
              </w:rPr>
            </w:pPr>
            <w:r>
              <w:rPr>
                <w:b/>
              </w:rPr>
              <w:t>Chapter 4</w:t>
            </w:r>
          </w:p>
          <w:p w:rsidR="004F2ADC" w:rsidRDefault="004F2ADC" w:rsidP="004F2ADC">
            <w:pPr>
              <w:pStyle w:val="ListParagraph"/>
              <w:numPr>
                <w:ilvl w:val="0"/>
                <w:numId w:val="1"/>
              </w:numPr>
              <w:rPr>
                <w:sz w:val="20"/>
                <w:szCs w:val="20"/>
              </w:rPr>
            </w:pPr>
            <w:r>
              <w:rPr>
                <w:sz w:val="20"/>
                <w:szCs w:val="20"/>
              </w:rPr>
              <w:t>Physical activity improves reaction time by helping you respond more quickly to stimuli.</w:t>
            </w:r>
          </w:p>
          <w:p w:rsidR="004F2ADC" w:rsidRPr="00BB5666" w:rsidRDefault="004F2ADC" w:rsidP="004F2ADC">
            <w:pPr>
              <w:pStyle w:val="ListParagraph"/>
              <w:rPr>
                <w:sz w:val="20"/>
                <w:szCs w:val="20"/>
              </w:rPr>
            </w:pPr>
          </w:p>
          <w:p w:rsidR="004F2ADC" w:rsidRDefault="004F2ADC" w:rsidP="004F2ADC">
            <w:pPr>
              <w:numPr>
                <w:ilvl w:val="0"/>
                <w:numId w:val="1"/>
              </w:numPr>
              <w:rPr>
                <w:sz w:val="20"/>
                <w:szCs w:val="20"/>
              </w:rPr>
            </w:pPr>
            <w:r>
              <w:rPr>
                <w:sz w:val="20"/>
                <w:szCs w:val="20"/>
              </w:rPr>
              <w:t>Elements to every physical activity:</w:t>
            </w:r>
          </w:p>
          <w:p w:rsidR="004F2ADC" w:rsidRDefault="004F2ADC" w:rsidP="004F2ADC">
            <w:pPr>
              <w:pStyle w:val="ListParagraph"/>
              <w:rPr>
                <w:sz w:val="20"/>
                <w:szCs w:val="20"/>
              </w:rPr>
            </w:pPr>
            <w:r>
              <w:rPr>
                <w:sz w:val="20"/>
                <w:szCs w:val="20"/>
              </w:rPr>
              <w:t>*Warm-up</w:t>
            </w:r>
          </w:p>
          <w:p w:rsidR="004F2ADC" w:rsidRDefault="004F2ADC" w:rsidP="004F2ADC">
            <w:pPr>
              <w:pStyle w:val="ListParagraph"/>
              <w:rPr>
                <w:sz w:val="20"/>
                <w:szCs w:val="20"/>
              </w:rPr>
            </w:pPr>
            <w:r>
              <w:rPr>
                <w:sz w:val="20"/>
                <w:szCs w:val="20"/>
              </w:rPr>
              <w:t>*Workout</w:t>
            </w:r>
          </w:p>
          <w:p w:rsidR="004F2ADC" w:rsidRDefault="004F2ADC" w:rsidP="004F2ADC">
            <w:pPr>
              <w:pStyle w:val="ListParagraph"/>
              <w:rPr>
                <w:sz w:val="20"/>
                <w:szCs w:val="20"/>
              </w:rPr>
            </w:pPr>
            <w:r>
              <w:rPr>
                <w:sz w:val="20"/>
                <w:szCs w:val="20"/>
              </w:rPr>
              <w:t>*Cool-down</w:t>
            </w:r>
          </w:p>
          <w:p w:rsidR="004F2ADC" w:rsidRDefault="004F2ADC" w:rsidP="004F2ADC">
            <w:pPr>
              <w:pStyle w:val="ListParagraph"/>
              <w:rPr>
                <w:sz w:val="20"/>
                <w:szCs w:val="20"/>
              </w:rPr>
            </w:pPr>
          </w:p>
          <w:p w:rsidR="004F2ADC" w:rsidRPr="007C143D" w:rsidRDefault="004F2ADC" w:rsidP="004F2ADC">
            <w:pPr>
              <w:numPr>
                <w:ilvl w:val="0"/>
                <w:numId w:val="1"/>
              </w:numPr>
              <w:rPr>
                <w:sz w:val="20"/>
                <w:szCs w:val="20"/>
              </w:rPr>
            </w:pPr>
            <w:r>
              <w:rPr>
                <w:sz w:val="20"/>
                <w:szCs w:val="20"/>
              </w:rPr>
              <w:t>Proper nutrition provides the body with the energy needed for physical activity, and adequate rest recharges the body.</w:t>
            </w:r>
          </w:p>
          <w:p w:rsidR="004F2ADC" w:rsidRPr="001736D2" w:rsidRDefault="004F2ADC" w:rsidP="004F2ADC">
            <w:pPr>
              <w:rPr>
                <w:sz w:val="20"/>
                <w:szCs w:val="20"/>
              </w:rPr>
            </w:pPr>
          </w:p>
          <w:p w:rsidR="004F2ADC" w:rsidRPr="001736D2" w:rsidRDefault="004F2ADC" w:rsidP="004F2ADC">
            <w:pPr>
              <w:pStyle w:val="ListParagraph"/>
              <w:rPr>
                <w:sz w:val="20"/>
                <w:szCs w:val="20"/>
              </w:rPr>
            </w:pPr>
          </w:p>
          <w:p w:rsidR="004F2ADC" w:rsidRDefault="004F2ADC" w:rsidP="004F2ADC">
            <w:pPr>
              <w:numPr>
                <w:ilvl w:val="0"/>
                <w:numId w:val="1"/>
              </w:numPr>
              <w:rPr>
                <w:sz w:val="20"/>
                <w:szCs w:val="20"/>
              </w:rPr>
            </w:pPr>
            <w:r>
              <w:rPr>
                <w:sz w:val="20"/>
                <w:szCs w:val="20"/>
              </w:rPr>
              <w:t>R.I.C.E</w:t>
            </w:r>
          </w:p>
          <w:p w:rsidR="004F2ADC" w:rsidRDefault="004F2ADC" w:rsidP="004F2ADC">
            <w:pPr>
              <w:ind w:left="720"/>
              <w:rPr>
                <w:sz w:val="20"/>
                <w:szCs w:val="20"/>
              </w:rPr>
            </w:pPr>
            <w:r>
              <w:rPr>
                <w:sz w:val="20"/>
                <w:szCs w:val="20"/>
              </w:rPr>
              <w:t>*R-Rest</w:t>
            </w:r>
          </w:p>
          <w:p w:rsidR="004F2ADC" w:rsidRDefault="004F2ADC" w:rsidP="004F2ADC">
            <w:pPr>
              <w:ind w:left="720"/>
              <w:rPr>
                <w:sz w:val="20"/>
                <w:szCs w:val="20"/>
              </w:rPr>
            </w:pPr>
            <w:r>
              <w:rPr>
                <w:sz w:val="20"/>
                <w:szCs w:val="20"/>
              </w:rPr>
              <w:t>*I-Ice</w:t>
            </w:r>
          </w:p>
          <w:p w:rsidR="004F2ADC" w:rsidRDefault="004F2ADC" w:rsidP="004F2ADC">
            <w:pPr>
              <w:ind w:left="720"/>
              <w:rPr>
                <w:sz w:val="20"/>
                <w:szCs w:val="20"/>
              </w:rPr>
            </w:pPr>
            <w:r>
              <w:rPr>
                <w:sz w:val="20"/>
                <w:szCs w:val="20"/>
              </w:rPr>
              <w:t>*C-Compression</w:t>
            </w:r>
          </w:p>
          <w:p w:rsidR="004F2ADC" w:rsidRDefault="004F2ADC" w:rsidP="004F2ADC">
            <w:pPr>
              <w:ind w:left="720"/>
              <w:rPr>
                <w:sz w:val="20"/>
                <w:szCs w:val="20"/>
              </w:rPr>
            </w:pPr>
            <w:r>
              <w:rPr>
                <w:sz w:val="20"/>
                <w:szCs w:val="20"/>
              </w:rPr>
              <w:t>*E-Elevation</w:t>
            </w:r>
          </w:p>
          <w:p w:rsidR="004F2ADC" w:rsidRPr="007C143D" w:rsidRDefault="004F2ADC" w:rsidP="004F2ADC">
            <w:pPr>
              <w:rPr>
                <w:sz w:val="20"/>
                <w:szCs w:val="20"/>
              </w:rPr>
            </w:pPr>
          </w:p>
          <w:p w:rsidR="004F2ADC" w:rsidRDefault="004F2ADC" w:rsidP="004F2ADC">
            <w:pPr>
              <w:numPr>
                <w:ilvl w:val="0"/>
                <w:numId w:val="1"/>
              </w:numPr>
              <w:rPr>
                <w:sz w:val="20"/>
                <w:szCs w:val="20"/>
              </w:rPr>
            </w:pPr>
            <w:r>
              <w:rPr>
                <w:sz w:val="20"/>
                <w:szCs w:val="20"/>
              </w:rPr>
              <w:t>Aerobic exercise increases your heart rate, allowing the heart to send more oxygen to the muscles to use as energy.  This strengthens the heart and whole cardiovascular system.  By increasing the lungs’ capacity to hold air, it increases the respiratory system.</w:t>
            </w:r>
          </w:p>
          <w:p w:rsidR="004F2ADC" w:rsidRDefault="004F2ADC" w:rsidP="004F2ADC">
            <w:pPr>
              <w:rPr>
                <w:sz w:val="20"/>
                <w:szCs w:val="20"/>
              </w:rPr>
            </w:pPr>
          </w:p>
          <w:p w:rsidR="004F2ADC" w:rsidRPr="00552F74" w:rsidRDefault="004F2ADC" w:rsidP="004F2ADC">
            <w:pPr>
              <w:rPr>
                <w:b/>
              </w:rPr>
            </w:pPr>
            <w:r>
              <w:rPr>
                <w:b/>
              </w:rPr>
              <w:t>Chapter 5</w:t>
            </w:r>
          </w:p>
          <w:p w:rsidR="004F2ADC" w:rsidRDefault="004F2ADC" w:rsidP="004F2ADC">
            <w:pPr>
              <w:ind w:left="360"/>
              <w:rPr>
                <w:sz w:val="20"/>
                <w:szCs w:val="20"/>
              </w:rPr>
            </w:pPr>
            <w:r>
              <w:rPr>
                <w:sz w:val="20"/>
                <w:szCs w:val="20"/>
              </w:rPr>
              <w:t xml:space="preserve">1.    Hunger is a physical need to eat.  Appetite is a desire, rather than a need to </w:t>
            </w:r>
          </w:p>
          <w:p w:rsidR="004F2ADC" w:rsidRPr="005E5153" w:rsidRDefault="004F2ADC" w:rsidP="004F2ADC">
            <w:pPr>
              <w:ind w:left="360"/>
              <w:rPr>
                <w:sz w:val="20"/>
                <w:szCs w:val="20"/>
              </w:rPr>
            </w:pPr>
            <w:r>
              <w:rPr>
                <w:sz w:val="20"/>
                <w:szCs w:val="20"/>
              </w:rPr>
              <w:t xml:space="preserve">       </w:t>
            </w:r>
            <w:proofErr w:type="gramStart"/>
            <w:r>
              <w:rPr>
                <w:sz w:val="20"/>
                <w:szCs w:val="20"/>
              </w:rPr>
              <w:t>eat</w:t>
            </w:r>
            <w:proofErr w:type="gramEnd"/>
            <w:r>
              <w:rPr>
                <w:sz w:val="20"/>
                <w:szCs w:val="20"/>
              </w:rPr>
              <w:t xml:space="preserve">. </w:t>
            </w:r>
          </w:p>
          <w:p w:rsidR="004F2ADC" w:rsidRPr="007C143D" w:rsidRDefault="004F2ADC" w:rsidP="004F2ADC">
            <w:pPr>
              <w:rPr>
                <w:sz w:val="20"/>
                <w:szCs w:val="20"/>
              </w:rPr>
            </w:pPr>
          </w:p>
          <w:p w:rsidR="004F2ADC" w:rsidRDefault="004F2ADC" w:rsidP="004F2ADC">
            <w:pPr>
              <w:ind w:left="360"/>
              <w:rPr>
                <w:sz w:val="20"/>
                <w:szCs w:val="20"/>
              </w:rPr>
            </w:pPr>
            <w:r>
              <w:rPr>
                <w:sz w:val="20"/>
                <w:szCs w:val="20"/>
              </w:rPr>
              <w:t>2.     Benefits of water:</w:t>
            </w:r>
          </w:p>
          <w:p w:rsidR="004F2ADC" w:rsidRDefault="004F2ADC" w:rsidP="004F2ADC">
            <w:pPr>
              <w:pStyle w:val="ListParagraph"/>
              <w:rPr>
                <w:sz w:val="20"/>
                <w:szCs w:val="20"/>
              </w:rPr>
            </w:pPr>
            <w:r>
              <w:rPr>
                <w:sz w:val="20"/>
                <w:szCs w:val="20"/>
              </w:rPr>
              <w:t>*transports other nutrients to and carries wastes from cells</w:t>
            </w:r>
          </w:p>
          <w:p w:rsidR="004F2ADC" w:rsidRDefault="004F2ADC" w:rsidP="004F2ADC">
            <w:pPr>
              <w:pStyle w:val="ListParagraph"/>
              <w:rPr>
                <w:sz w:val="20"/>
                <w:szCs w:val="20"/>
              </w:rPr>
            </w:pPr>
            <w:r>
              <w:rPr>
                <w:sz w:val="20"/>
                <w:szCs w:val="20"/>
              </w:rPr>
              <w:t>*lubricates joints and mucous membranes</w:t>
            </w:r>
          </w:p>
          <w:p w:rsidR="004F2ADC" w:rsidRDefault="004F2ADC" w:rsidP="004F2ADC">
            <w:pPr>
              <w:pStyle w:val="ListParagraph"/>
              <w:rPr>
                <w:sz w:val="20"/>
                <w:szCs w:val="20"/>
              </w:rPr>
            </w:pPr>
            <w:r>
              <w:rPr>
                <w:sz w:val="20"/>
                <w:szCs w:val="20"/>
              </w:rPr>
              <w:t xml:space="preserve">*allows swallowing and digesting of foods, absorption of other nutrients, and </w:t>
            </w:r>
            <w:r>
              <w:rPr>
                <w:sz w:val="20"/>
                <w:szCs w:val="20"/>
              </w:rPr>
              <w:lastRenderedPageBreak/>
              <w:t>elimination of wastes</w:t>
            </w:r>
          </w:p>
          <w:p w:rsidR="004F2ADC" w:rsidRDefault="004F2ADC" w:rsidP="004F2ADC">
            <w:pPr>
              <w:pStyle w:val="ListParagraph"/>
              <w:rPr>
                <w:sz w:val="20"/>
                <w:szCs w:val="20"/>
              </w:rPr>
            </w:pPr>
            <w:r>
              <w:rPr>
                <w:sz w:val="20"/>
                <w:szCs w:val="20"/>
              </w:rPr>
              <w:t>*helps maintain body temperature</w:t>
            </w:r>
          </w:p>
          <w:p w:rsidR="004F2ADC" w:rsidRPr="005E5153" w:rsidRDefault="004F2ADC" w:rsidP="004F2ADC">
            <w:pPr>
              <w:pStyle w:val="ListParagraph"/>
              <w:rPr>
                <w:sz w:val="20"/>
                <w:szCs w:val="20"/>
              </w:rPr>
            </w:pPr>
          </w:p>
          <w:p w:rsidR="004F2ADC" w:rsidRDefault="004F2ADC" w:rsidP="004F2ADC">
            <w:pPr>
              <w:ind w:left="360"/>
              <w:rPr>
                <w:sz w:val="20"/>
                <w:szCs w:val="20"/>
              </w:rPr>
            </w:pPr>
            <w:r>
              <w:rPr>
                <w:sz w:val="20"/>
                <w:szCs w:val="20"/>
              </w:rPr>
              <w:t>3.     Minerals important for health:</w:t>
            </w:r>
          </w:p>
          <w:p w:rsidR="004F2ADC" w:rsidRDefault="004F2ADC" w:rsidP="004F2ADC">
            <w:pPr>
              <w:ind w:left="720"/>
              <w:rPr>
                <w:sz w:val="20"/>
                <w:szCs w:val="20"/>
              </w:rPr>
            </w:pPr>
            <w:r>
              <w:rPr>
                <w:sz w:val="20"/>
                <w:szCs w:val="20"/>
              </w:rPr>
              <w:t>*calcium</w:t>
            </w:r>
          </w:p>
          <w:p w:rsidR="004F2ADC" w:rsidRDefault="004F2ADC" w:rsidP="004F2ADC">
            <w:pPr>
              <w:ind w:left="720"/>
              <w:rPr>
                <w:sz w:val="20"/>
                <w:szCs w:val="20"/>
              </w:rPr>
            </w:pPr>
            <w:r>
              <w:rPr>
                <w:sz w:val="20"/>
                <w:szCs w:val="20"/>
              </w:rPr>
              <w:t>*phosphorous</w:t>
            </w:r>
          </w:p>
          <w:p w:rsidR="004F2ADC" w:rsidRDefault="004F2ADC" w:rsidP="004F2ADC">
            <w:pPr>
              <w:ind w:left="720"/>
              <w:rPr>
                <w:sz w:val="20"/>
                <w:szCs w:val="20"/>
              </w:rPr>
            </w:pPr>
            <w:r>
              <w:rPr>
                <w:sz w:val="20"/>
                <w:szCs w:val="20"/>
              </w:rPr>
              <w:t>*magnesium</w:t>
            </w:r>
          </w:p>
          <w:p w:rsidR="004F2ADC" w:rsidRDefault="004F2ADC" w:rsidP="004F2ADC">
            <w:pPr>
              <w:ind w:left="720"/>
              <w:rPr>
                <w:sz w:val="20"/>
                <w:szCs w:val="20"/>
              </w:rPr>
            </w:pPr>
            <w:r>
              <w:rPr>
                <w:sz w:val="20"/>
                <w:szCs w:val="20"/>
              </w:rPr>
              <w:t>*iron</w:t>
            </w:r>
          </w:p>
          <w:p w:rsidR="004F2ADC" w:rsidRDefault="004F2ADC" w:rsidP="004F2ADC">
            <w:pPr>
              <w:ind w:left="720"/>
              <w:rPr>
                <w:sz w:val="20"/>
                <w:szCs w:val="20"/>
              </w:rPr>
            </w:pPr>
          </w:p>
          <w:p w:rsidR="004F2ADC" w:rsidRDefault="004F2ADC" w:rsidP="004F2ADC">
            <w:pPr>
              <w:ind w:left="360"/>
              <w:rPr>
                <w:sz w:val="20"/>
                <w:szCs w:val="20"/>
              </w:rPr>
            </w:pPr>
            <w:r>
              <w:rPr>
                <w:sz w:val="20"/>
                <w:szCs w:val="20"/>
              </w:rPr>
              <w:t>4.     A- Aim for Fitness</w:t>
            </w:r>
          </w:p>
          <w:p w:rsidR="004F2ADC" w:rsidRDefault="004F2ADC" w:rsidP="004F2ADC">
            <w:pPr>
              <w:ind w:left="720"/>
              <w:rPr>
                <w:sz w:val="20"/>
                <w:szCs w:val="20"/>
              </w:rPr>
            </w:pPr>
            <w:r>
              <w:rPr>
                <w:sz w:val="20"/>
                <w:szCs w:val="20"/>
              </w:rPr>
              <w:t>B- Build a Healthy Base</w:t>
            </w:r>
          </w:p>
          <w:p w:rsidR="004F2ADC" w:rsidRDefault="004F2ADC" w:rsidP="004F2ADC">
            <w:pPr>
              <w:ind w:left="720"/>
              <w:rPr>
                <w:sz w:val="20"/>
                <w:szCs w:val="20"/>
              </w:rPr>
            </w:pPr>
            <w:r>
              <w:rPr>
                <w:sz w:val="20"/>
                <w:szCs w:val="20"/>
              </w:rPr>
              <w:t>C- Choose Sensibility</w:t>
            </w:r>
          </w:p>
          <w:p w:rsidR="004F2ADC" w:rsidRDefault="004F2ADC" w:rsidP="004F2ADC">
            <w:pPr>
              <w:rPr>
                <w:sz w:val="20"/>
                <w:szCs w:val="20"/>
              </w:rPr>
            </w:pPr>
          </w:p>
          <w:p w:rsidR="004F2ADC" w:rsidRPr="002D25B0" w:rsidRDefault="004F2ADC" w:rsidP="004F2ADC">
            <w:pPr>
              <w:rPr>
                <w:sz w:val="20"/>
                <w:szCs w:val="20"/>
              </w:rPr>
            </w:pPr>
          </w:p>
          <w:p w:rsidR="004F2ADC" w:rsidRPr="005E5153" w:rsidRDefault="004F2ADC" w:rsidP="004F2ADC">
            <w:pPr>
              <w:ind w:left="360"/>
              <w:rPr>
                <w:sz w:val="20"/>
                <w:szCs w:val="20"/>
              </w:rPr>
            </w:pPr>
            <w:r>
              <w:rPr>
                <w:sz w:val="20"/>
                <w:szCs w:val="20"/>
              </w:rPr>
              <w:t>5.    Grains group, Vegetable group, and Fruit group</w:t>
            </w:r>
          </w:p>
          <w:p w:rsidR="004F2ADC" w:rsidRDefault="004F2ADC" w:rsidP="004F2ADC">
            <w:pPr>
              <w:pStyle w:val="ListParagraph"/>
              <w:rPr>
                <w:sz w:val="20"/>
                <w:szCs w:val="20"/>
              </w:rPr>
            </w:pPr>
          </w:p>
          <w:p w:rsidR="004F2ADC" w:rsidRDefault="004F2ADC" w:rsidP="004F2ADC">
            <w:pPr>
              <w:pStyle w:val="ListParagraph"/>
              <w:rPr>
                <w:sz w:val="20"/>
                <w:szCs w:val="20"/>
              </w:rPr>
            </w:pPr>
          </w:p>
          <w:p w:rsidR="004F2ADC" w:rsidRDefault="004F2ADC" w:rsidP="004F2ADC">
            <w:pPr>
              <w:rPr>
                <w:sz w:val="20"/>
                <w:szCs w:val="20"/>
              </w:rPr>
            </w:pPr>
          </w:p>
          <w:p w:rsidR="004F2ADC" w:rsidRDefault="004F2ADC" w:rsidP="004F2ADC">
            <w:pPr>
              <w:rPr>
                <w:sz w:val="20"/>
                <w:szCs w:val="20"/>
              </w:rPr>
            </w:pPr>
          </w:p>
          <w:p w:rsidR="004F2ADC" w:rsidRPr="00552F74" w:rsidRDefault="004F2ADC" w:rsidP="004F2ADC">
            <w:pPr>
              <w:rPr>
                <w:b/>
              </w:rPr>
            </w:pPr>
            <w:r>
              <w:rPr>
                <w:b/>
              </w:rPr>
              <w:t>Chapter 6</w:t>
            </w:r>
          </w:p>
          <w:p w:rsidR="004F2ADC" w:rsidRDefault="004F2ADC" w:rsidP="004F2ADC">
            <w:pPr>
              <w:ind w:left="360"/>
              <w:rPr>
                <w:sz w:val="20"/>
                <w:szCs w:val="20"/>
              </w:rPr>
            </w:pPr>
            <w:r>
              <w:rPr>
                <w:sz w:val="20"/>
                <w:szCs w:val="20"/>
              </w:rPr>
              <w:t xml:space="preserve">1.    Cardiovascular disease, type 2 diabetes, cancer, high blood pressure, or </w:t>
            </w:r>
          </w:p>
          <w:p w:rsidR="004F2ADC" w:rsidRPr="006250CF" w:rsidRDefault="004F2ADC" w:rsidP="004F2ADC">
            <w:pPr>
              <w:ind w:left="360"/>
              <w:rPr>
                <w:sz w:val="20"/>
                <w:szCs w:val="20"/>
              </w:rPr>
            </w:pPr>
            <w:r>
              <w:rPr>
                <w:sz w:val="20"/>
                <w:szCs w:val="20"/>
              </w:rPr>
              <w:t xml:space="preserve">        osteoarthritis</w:t>
            </w:r>
          </w:p>
          <w:p w:rsidR="004F2ADC" w:rsidRPr="006250CF" w:rsidRDefault="004F2ADC" w:rsidP="004F2ADC">
            <w:pPr>
              <w:rPr>
                <w:sz w:val="20"/>
                <w:szCs w:val="20"/>
              </w:rPr>
            </w:pPr>
          </w:p>
          <w:p w:rsidR="004F2ADC" w:rsidRDefault="004F2ADC" w:rsidP="004F2ADC">
            <w:pPr>
              <w:ind w:left="360"/>
              <w:rPr>
                <w:sz w:val="20"/>
                <w:szCs w:val="20"/>
              </w:rPr>
            </w:pPr>
            <w:r>
              <w:rPr>
                <w:sz w:val="20"/>
                <w:szCs w:val="20"/>
              </w:rPr>
              <w:t xml:space="preserve">2.    Weight management strategies: </w:t>
            </w:r>
            <w:r w:rsidRPr="006250CF">
              <w:rPr>
                <w:i/>
                <w:sz w:val="20"/>
                <w:szCs w:val="20"/>
              </w:rPr>
              <w:t>(any three)</w:t>
            </w:r>
          </w:p>
          <w:p w:rsidR="004F2ADC" w:rsidRDefault="004F2ADC" w:rsidP="004F2ADC">
            <w:pPr>
              <w:ind w:left="720"/>
              <w:rPr>
                <w:sz w:val="20"/>
                <w:szCs w:val="20"/>
              </w:rPr>
            </w:pPr>
            <w:r>
              <w:rPr>
                <w:sz w:val="20"/>
                <w:szCs w:val="20"/>
              </w:rPr>
              <w:t>*target your appropriate weight</w:t>
            </w:r>
          </w:p>
          <w:p w:rsidR="004F2ADC" w:rsidRDefault="004F2ADC" w:rsidP="004F2ADC">
            <w:pPr>
              <w:ind w:left="720"/>
              <w:rPr>
                <w:sz w:val="20"/>
                <w:szCs w:val="20"/>
              </w:rPr>
            </w:pPr>
            <w:r>
              <w:rPr>
                <w:sz w:val="20"/>
                <w:szCs w:val="20"/>
              </w:rPr>
              <w:t>*set realistic goals</w:t>
            </w:r>
          </w:p>
          <w:p w:rsidR="004F2ADC" w:rsidRDefault="004F2ADC" w:rsidP="004F2ADC">
            <w:pPr>
              <w:ind w:left="720"/>
              <w:rPr>
                <w:sz w:val="20"/>
                <w:szCs w:val="20"/>
              </w:rPr>
            </w:pPr>
            <w:r>
              <w:rPr>
                <w:sz w:val="20"/>
                <w:szCs w:val="20"/>
              </w:rPr>
              <w:t>*personalize your plan and put it in writing</w:t>
            </w:r>
          </w:p>
          <w:p w:rsidR="004F2ADC" w:rsidRDefault="004F2ADC" w:rsidP="004F2ADC">
            <w:pPr>
              <w:ind w:left="720"/>
              <w:rPr>
                <w:sz w:val="20"/>
                <w:szCs w:val="20"/>
              </w:rPr>
            </w:pPr>
            <w:r>
              <w:rPr>
                <w:sz w:val="20"/>
                <w:szCs w:val="20"/>
              </w:rPr>
              <w:t>*evaluate your progress</w:t>
            </w:r>
          </w:p>
          <w:p w:rsidR="004F2ADC" w:rsidRPr="002D25B0" w:rsidRDefault="004F2ADC" w:rsidP="004F2ADC">
            <w:pPr>
              <w:ind w:left="720"/>
              <w:rPr>
                <w:sz w:val="20"/>
                <w:szCs w:val="20"/>
              </w:rPr>
            </w:pPr>
          </w:p>
          <w:p w:rsidR="004F2ADC" w:rsidRDefault="004F2ADC" w:rsidP="004F2ADC">
            <w:pPr>
              <w:ind w:left="360"/>
              <w:rPr>
                <w:sz w:val="20"/>
                <w:szCs w:val="20"/>
              </w:rPr>
            </w:pPr>
            <w:r>
              <w:rPr>
                <w:i/>
                <w:sz w:val="20"/>
                <w:szCs w:val="20"/>
              </w:rPr>
              <w:t xml:space="preserve">3.     </w:t>
            </w:r>
            <w:r w:rsidRPr="006250CF">
              <w:rPr>
                <w:i/>
                <w:sz w:val="20"/>
                <w:szCs w:val="20"/>
              </w:rPr>
              <w:t>Bulimia Nervosa-</w:t>
            </w:r>
            <w:r>
              <w:rPr>
                <w:sz w:val="20"/>
                <w:szCs w:val="20"/>
              </w:rPr>
              <w:t xml:space="preserve">cause is truly unknown, but various factors can be cause. </w:t>
            </w:r>
          </w:p>
          <w:p w:rsidR="004F2ADC" w:rsidRDefault="004F2ADC" w:rsidP="004F2ADC">
            <w:pPr>
              <w:ind w:left="360"/>
              <w:rPr>
                <w:sz w:val="20"/>
                <w:szCs w:val="20"/>
              </w:rPr>
            </w:pPr>
            <w:r>
              <w:rPr>
                <w:i/>
                <w:sz w:val="20"/>
                <w:szCs w:val="20"/>
              </w:rPr>
              <w:t xml:space="preserve">       </w:t>
            </w:r>
            <w:r>
              <w:rPr>
                <w:sz w:val="20"/>
                <w:szCs w:val="20"/>
              </w:rPr>
              <w:t xml:space="preserve">Disease is a cycle of fasting or following a strict diet, bingeing, and vomiting or </w:t>
            </w:r>
          </w:p>
          <w:p w:rsidR="004F2ADC" w:rsidRDefault="004F2ADC" w:rsidP="004F2ADC">
            <w:pPr>
              <w:ind w:left="360"/>
              <w:rPr>
                <w:sz w:val="20"/>
                <w:szCs w:val="20"/>
              </w:rPr>
            </w:pPr>
            <w:r>
              <w:rPr>
                <w:sz w:val="20"/>
                <w:szCs w:val="20"/>
              </w:rPr>
              <w:t xml:space="preserve">       </w:t>
            </w:r>
            <w:proofErr w:type="gramStart"/>
            <w:r>
              <w:rPr>
                <w:sz w:val="20"/>
                <w:szCs w:val="20"/>
              </w:rPr>
              <w:t>taking</w:t>
            </w:r>
            <w:proofErr w:type="gramEnd"/>
            <w:r>
              <w:rPr>
                <w:sz w:val="20"/>
                <w:szCs w:val="20"/>
              </w:rPr>
              <w:t xml:space="preserve"> laxatives to force food out of body.  Medication and psychological </w:t>
            </w:r>
          </w:p>
          <w:p w:rsidR="004F2ADC" w:rsidRPr="00784114" w:rsidRDefault="004F2ADC" w:rsidP="004F2ADC">
            <w:pPr>
              <w:ind w:left="360"/>
              <w:rPr>
                <w:i/>
                <w:sz w:val="20"/>
                <w:szCs w:val="20"/>
              </w:rPr>
            </w:pPr>
            <w:r>
              <w:rPr>
                <w:sz w:val="20"/>
                <w:szCs w:val="20"/>
              </w:rPr>
              <w:t xml:space="preserve">       </w:t>
            </w:r>
            <w:proofErr w:type="gramStart"/>
            <w:r>
              <w:rPr>
                <w:sz w:val="20"/>
                <w:szCs w:val="20"/>
              </w:rPr>
              <w:t>counseling</w:t>
            </w:r>
            <w:proofErr w:type="gramEnd"/>
            <w:r>
              <w:rPr>
                <w:sz w:val="20"/>
                <w:szCs w:val="20"/>
              </w:rPr>
              <w:t xml:space="preserve"> are treatments.</w:t>
            </w:r>
          </w:p>
          <w:p w:rsidR="004F2ADC" w:rsidRPr="00784114" w:rsidRDefault="004F2ADC" w:rsidP="004F2ADC">
            <w:pPr>
              <w:ind w:left="720"/>
              <w:rPr>
                <w:sz w:val="20"/>
                <w:szCs w:val="20"/>
              </w:rPr>
            </w:pPr>
            <w:r>
              <w:rPr>
                <w:i/>
                <w:sz w:val="20"/>
                <w:szCs w:val="20"/>
              </w:rPr>
              <w:t>Binge Eating-</w:t>
            </w:r>
            <w:r>
              <w:rPr>
                <w:sz w:val="20"/>
                <w:szCs w:val="20"/>
              </w:rPr>
              <w:t xml:space="preserve"> cause may be genetic or used to cope with depression or strong emotions. Symptoms include eating huge amounts of food at one time.  Treatment includes psychological counseling and sometimes medication.</w:t>
            </w:r>
          </w:p>
          <w:p w:rsidR="004F2ADC" w:rsidRDefault="004F2ADC" w:rsidP="004F2ADC">
            <w:pPr>
              <w:rPr>
                <w:sz w:val="20"/>
                <w:szCs w:val="20"/>
              </w:rPr>
            </w:pPr>
          </w:p>
          <w:p w:rsidR="004F2ADC" w:rsidRDefault="004F2ADC" w:rsidP="004F2ADC">
            <w:pPr>
              <w:ind w:left="360"/>
              <w:rPr>
                <w:sz w:val="20"/>
                <w:szCs w:val="20"/>
              </w:rPr>
            </w:pPr>
            <w:r>
              <w:rPr>
                <w:sz w:val="20"/>
                <w:szCs w:val="20"/>
              </w:rPr>
              <w:t xml:space="preserve">4.     Aerobic activities burn calories and help with fat loss.  Weight lifting and </w:t>
            </w:r>
          </w:p>
          <w:p w:rsidR="004F2ADC" w:rsidRDefault="004F2ADC" w:rsidP="004F2ADC">
            <w:pPr>
              <w:ind w:left="360"/>
              <w:rPr>
                <w:sz w:val="20"/>
                <w:szCs w:val="20"/>
              </w:rPr>
            </w:pPr>
            <w:r>
              <w:rPr>
                <w:sz w:val="20"/>
                <w:szCs w:val="20"/>
              </w:rPr>
              <w:t xml:space="preserve">        resistance training help increase muscle mass, causing the body to burn more </w:t>
            </w:r>
          </w:p>
          <w:p w:rsidR="004F2ADC" w:rsidRDefault="004F2ADC" w:rsidP="004F2ADC">
            <w:pPr>
              <w:ind w:left="360"/>
              <w:rPr>
                <w:sz w:val="20"/>
                <w:szCs w:val="20"/>
              </w:rPr>
            </w:pPr>
            <w:r>
              <w:rPr>
                <w:sz w:val="20"/>
                <w:szCs w:val="20"/>
              </w:rPr>
              <w:t xml:space="preserve">        </w:t>
            </w:r>
            <w:proofErr w:type="gramStart"/>
            <w:r>
              <w:rPr>
                <w:sz w:val="20"/>
                <w:szCs w:val="20"/>
              </w:rPr>
              <w:t>calories</w:t>
            </w:r>
            <w:proofErr w:type="gramEnd"/>
            <w:r>
              <w:rPr>
                <w:sz w:val="20"/>
                <w:szCs w:val="20"/>
              </w:rPr>
              <w:t>.</w:t>
            </w:r>
          </w:p>
          <w:p w:rsidR="004F2ADC" w:rsidRPr="00351BC2" w:rsidRDefault="004F2ADC" w:rsidP="004F2ADC">
            <w:pPr>
              <w:ind w:left="720"/>
              <w:rPr>
                <w:sz w:val="20"/>
                <w:szCs w:val="20"/>
              </w:rPr>
            </w:pPr>
          </w:p>
          <w:p w:rsidR="004F2ADC" w:rsidRPr="00784114" w:rsidRDefault="004F2ADC" w:rsidP="004F2ADC">
            <w:pPr>
              <w:ind w:left="360"/>
              <w:rPr>
                <w:sz w:val="20"/>
                <w:szCs w:val="20"/>
              </w:rPr>
            </w:pPr>
            <w:r>
              <w:rPr>
                <w:sz w:val="20"/>
                <w:szCs w:val="20"/>
              </w:rPr>
              <w:t xml:space="preserve">5.     Fasting Risks: </w:t>
            </w:r>
          </w:p>
          <w:p w:rsidR="004F2ADC" w:rsidRDefault="004F2ADC" w:rsidP="004F2ADC">
            <w:pPr>
              <w:ind w:left="720"/>
              <w:rPr>
                <w:sz w:val="20"/>
                <w:szCs w:val="20"/>
              </w:rPr>
            </w:pPr>
            <w:r>
              <w:rPr>
                <w:sz w:val="20"/>
                <w:szCs w:val="20"/>
              </w:rPr>
              <w:t>*denies body of food energy</w:t>
            </w:r>
          </w:p>
          <w:p w:rsidR="004F2ADC" w:rsidRDefault="004F2ADC" w:rsidP="004F2ADC">
            <w:pPr>
              <w:ind w:left="720"/>
              <w:rPr>
                <w:sz w:val="20"/>
                <w:szCs w:val="20"/>
              </w:rPr>
            </w:pPr>
            <w:r>
              <w:rPr>
                <w:sz w:val="20"/>
                <w:szCs w:val="20"/>
              </w:rPr>
              <w:t>*the body breaks down protein stored in muscle tissue to supply the energy needed to function</w:t>
            </w:r>
          </w:p>
          <w:p w:rsidR="004F2ADC" w:rsidRDefault="004F2ADC" w:rsidP="004F2ADC">
            <w:pPr>
              <w:ind w:left="720"/>
              <w:rPr>
                <w:sz w:val="20"/>
                <w:szCs w:val="20"/>
              </w:rPr>
            </w:pPr>
            <w:r>
              <w:rPr>
                <w:sz w:val="20"/>
                <w:szCs w:val="20"/>
              </w:rPr>
              <w:t>*dehydration</w:t>
            </w:r>
          </w:p>
          <w:p w:rsidR="004F2ADC" w:rsidRPr="00784114" w:rsidRDefault="004F2ADC" w:rsidP="004F2ADC">
            <w:pPr>
              <w:rPr>
                <w:sz w:val="20"/>
                <w:szCs w:val="20"/>
              </w:rPr>
            </w:pPr>
          </w:p>
        </w:tc>
      </w:tr>
      <w:tr w:rsidR="004F2ADC" w:rsidRPr="002856F5" w:rsidTr="004F2ADC">
        <w:trPr>
          <w:trHeight w:val="70"/>
        </w:trPr>
        <w:tc>
          <w:tcPr>
            <w:tcW w:w="3798" w:type="dxa"/>
            <w:tcBorders>
              <w:bottom w:val="single" w:sz="4" w:space="0" w:color="auto"/>
            </w:tcBorders>
            <w:shd w:val="clear" w:color="auto" w:fill="FF0000"/>
          </w:tcPr>
          <w:p w:rsidR="004F2ADC" w:rsidRPr="002856F5" w:rsidRDefault="004F2ADC" w:rsidP="004F2ADC">
            <w:pPr>
              <w:jc w:val="center"/>
              <w:rPr>
                <w:b/>
              </w:rPr>
            </w:pPr>
          </w:p>
        </w:tc>
        <w:tc>
          <w:tcPr>
            <w:tcW w:w="4590" w:type="dxa"/>
            <w:gridSpan w:val="4"/>
            <w:tcBorders>
              <w:bottom w:val="single" w:sz="4" w:space="0" w:color="auto"/>
            </w:tcBorders>
            <w:shd w:val="clear" w:color="auto" w:fill="FF0000"/>
          </w:tcPr>
          <w:p w:rsidR="004F2ADC" w:rsidRPr="002856F5" w:rsidRDefault="004F2ADC" w:rsidP="004F2ADC">
            <w:pPr>
              <w:jc w:val="center"/>
              <w:rPr>
                <w:b/>
              </w:rPr>
            </w:pPr>
            <w:r w:rsidRPr="002856F5">
              <w:rPr>
                <w:b/>
              </w:rPr>
              <w:t>TAUGHT</w:t>
            </w:r>
          </w:p>
        </w:tc>
        <w:tc>
          <w:tcPr>
            <w:tcW w:w="3799" w:type="dxa"/>
            <w:gridSpan w:val="3"/>
            <w:tcBorders>
              <w:bottom w:val="single" w:sz="4" w:space="0" w:color="auto"/>
            </w:tcBorders>
            <w:shd w:val="clear" w:color="auto" w:fill="CCCCCC"/>
            <w:vAlign w:val="center"/>
          </w:tcPr>
          <w:p w:rsidR="004F2ADC" w:rsidRPr="002856F5" w:rsidRDefault="004F2ADC" w:rsidP="004F2ADC">
            <w:pPr>
              <w:jc w:val="center"/>
              <w:rPr>
                <w:b/>
              </w:rPr>
            </w:pPr>
            <w:r w:rsidRPr="002856F5">
              <w:rPr>
                <w:b/>
              </w:rPr>
              <w:t>TESTED</w:t>
            </w:r>
          </w:p>
        </w:tc>
      </w:tr>
      <w:tr w:rsidR="004F2ADC" w:rsidRPr="00371CDC" w:rsidTr="004F2ADC">
        <w:trPr>
          <w:trHeight w:val="1484"/>
        </w:trPr>
        <w:tc>
          <w:tcPr>
            <w:tcW w:w="3798" w:type="dxa"/>
            <w:shd w:val="clear" w:color="auto" w:fill="auto"/>
          </w:tcPr>
          <w:p w:rsidR="004F2ADC" w:rsidRDefault="004F2ADC" w:rsidP="004F2ADC">
            <w:pPr>
              <w:rPr>
                <w:b/>
              </w:rPr>
            </w:pPr>
            <w:r>
              <w:rPr>
                <w:b/>
              </w:rPr>
              <w:t>TEKS</w:t>
            </w:r>
          </w:p>
          <w:p w:rsidR="004F2ADC" w:rsidRDefault="004F2ADC" w:rsidP="004F2ADC">
            <w:pPr>
              <w:spacing w:before="100" w:beforeAutospacing="1" w:after="100" w:afterAutospacing="1"/>
              <w:rPr>
                <w:b/>
                <w:sz w:val="20"/>
                <w:szCs w:val="20"/>
              </w:rPr>
            </w:pPr>
            <w:r>
              <w:rPr>
                <w:b/>
                <w:sz w:val="20"/>
                <w:szCs w:val="20"/>
              </w:rPr>
              <w:t>115.32</w:t>
            </w:r>
          </w:p>
          <w:p w:rsidR="004F2ADC" w:rsidRDefault="004F2ADC" w:rsidP="004F2ADC">
            <w:pPr>
              <w:spacing w:before="100" w:beforeAutospacing="1" w:after="100" w:afterAutospacing="1"/>
              <w:rPr>
                <w:sz w:val="20"/>
                <w:szCs w:val="20"/>
              </w:rPr>
            </w:pPr>
            <w:r>
              <w:rPr>
                <w:b/>
                <w:szCs w:val="20"/>
              </w:rPr>
              <w:t>Chapter 4</w:t>
            </w:r>
          </w:p>
          <w:p w:rsidR="004F2ADC" w:rsidRDefault="004F2ADC" w:rsidP="004F2ADC">
            <w:pPr>
              <w:spacing w:before="100" w:beforeAutospacing="1" w:after="100" w:afterAutospacing="1"/>
              <w:rPr>
                <w:sz w:val="20"/>
                <w:szCs w:val="20"/>
              </w:rPr>
            </w:pPr>
            <w:r>
              <w:rPr>
                <w:sz w:val="20"/>
                <w:szCs w:val="20"/>
              </w:rPr>
              <w:lastRenderedPageBreak/>
              <w:t>1B. Examine the relationship among body composition, diet, and fitness.</w:t>
            </w:r>
          </w:p>
          <w:p w:rsidR="004F2ADC" w:rsidRDefault="004F2ADC" w:rsidP="004F2ADC">
            <w:pPr>
              <w:spacing w:before="100" w:beforeAutospacing="1" w:after="100" w:afterAutospacing="1"/>
              <w:rPr>
                <w:sz w:val="20"/>
                <w:szCs w:val="20"/>
              </w:rPr>
            </w:pPr>
            <w:r>
              <w:rPr>
                <w:sz w:val="20"/>
                <w:szCs w:val="20"/>
              </w:rPr>
              <w:t>6A. Examine the effects of health behaviors on body systems.</w:t>
            </w:r>
          </w:p>
          <w:p w:rsidR="004F2ADC" w:rsidRDefault="004F2ADC" w:rsidP="004F2ADC">
            <w:pPr>
              <w:spacing w:before="100" w:beforeAutospacing="1" w:after="100" w:afterAutospacing="1"/>
              <w:rPr>
                <w:b/>
              </w:rPr>
            </w:pPr>
            <w:r>
              <w:rPr>
                <w:b/>
              </w:rPr>
              <w:t>Chapter 5</w:t>
            </w:r>
          </w:p>
          <w:p w:rsidR="004F2ADC" w:rsidRDefault="004F2ADC" w:rsidP="004F2ADC">
            <w:pPr>
              <w:spacing w:before="100" w:beforeAutospacing="1" w:after="100" w:afterAutospacing="1"/>
              <w:rPr>
                <w:sz w:val="20"/>
                <w:szCs w:val="20"/>
              </w:rPr>
            </w:pPr>
            <w:r>
              <w:rPr>
                <w:sz w:val="20"/>
                <w:szCs w:val="20"/>
              </w:rPr>
              <w:t>1B. Examine the relationship among body composition, diet, and fitness.</w:t>
            </w:r>
          </w:p>
          <w:p w:rsidR="004F2ADC" w:rsidRDefault="004F2ADC" w:rsidP="004F2ADC">
            <w:pPr>
              <w:spacing w:before="100" w:beforeAutospacing="1" w:after="100" w:afterAutospacing="1"/>
              <w:rPr>
                <w:sz w:val="20"/>
                <w:szCs w:val="20"/>
              </w:rPr>
            </w:pPr>
            <w:r>
              <w:rPr>
                <w:sz w:val="20"/>
                <w:szCs w:val="20"/>
              </w:rPr>
              <w:t>1C. Explain the relationship between nutrition, quality of life, and disease.</w:t>
            </w:r>
          </w:p>
          <w:p w:rsidR="004F2ADC" w:rsidRDefault="004F2ADC" w:rsidP="004F2ADC">
            <w:pPr>
              <w:spacing w:before="100" w:beforeAutospacing="1" w:after="100" w:afterAutospacing="1"/>
              <w:rPr>
                <w:sz w:val="20"/>
                <w:szCs w:val="20"/>
              </w:rPr>
            </w:pPr>
            <w:r>
              <w:rPr>
                <w:sz w:val="20"/>
                <w:szCs w:val="20"/>
              </w:rPr>
              <w:t>6A. Examine the effects of health behaviors on body systems.</w:t>
            </w:r>
          </w:p>
          <w:p w:rsidR="004F2ADC" w:rsidRDefault="004F2ADC" w:rsidP="004F2ADC">
            <w:pPr>
              <w:spacing w:before="100" w:beforeAutospacing="1" w:after="100" w:afterAutospacing="1"/>
              <w:rPr>
                <w:b/>
              </w:rPr>
            </w:pPr>
            <w:r>
              <w:rPr>
                <w:b/>
              </w:rPr>
              <w:t>Chapter 6</w:t>
            </w:r>
          </w:p>
          <w:p w:rsidR="004F2ADC" w:rsidRDefault="004F2ADC" w:rsidP="004F2ADC">
            <w:pPr>
              <w:spacing w:before="100" w:beforeAutospacing="1" w:after="100" w:afterAutospacing="1"/>
              <w:rPr>
                <w:sz w:val="20"/>
                <w:szCs w:val="20"/>
              </w:rPr>
            </w:pPr>
            <w:r>
              <w:rPr>
                <w:sz w:val="20"/>
                <w:szCs w:val="20"/>
              </w:rPr>
              <w:t>1B. Examine the relationship among body composition, diet, and fitness.</w:t>
            </w:r>
          </w:p>
          <w:p w:rsidR="004F2ADC" w:rsidRDefault="004F2ADC" w:rsidP="004F2ADC">
            <w:pPr>
              <w:spacing w:before="100" w:beforeAutospacing="1" w:after="100" w:afterAutospacing="1"/>
              <w:rPr>
                <w:sz w:val="20"/>
                <w:szCs w:val="20"/>
              </w:rPr>
            </w:pPr>
            <w:r>
              <w:rPr>
                <w:sz w:val="20"/>
                <w:szCs w:val="20"/>
              </w:rPr>
              <w:t>1D. Describe the causes, symptoms, and treatment of eating disorders.</w:t>
            </w:r>
          </w:p>
          <w:p w:rsidR="004F2ADC" w:rsidRDefault="004F2ADC" w:rsidP="004F2ADC">
            <w:pPr>
              <w:spacing w:before="100" w:beforeAutospacing="1" w:after="100" w:afterAutospacing="1"/>
              <w:rPr>
                <w:sz w:val="20"/>
                <w:szCs w:val="20"/>
              </w:rPr>
            </w:pPr>
            <w:r>
              <w:rPr>
                <w:sz w:val="20"/>
                <w:szCs w:val="20"/>
              </w:rPr>
              <w:t>2A. Analyze the relationship between health promotion and disease prevention.</w:t>
            </w:r>
          </w:p>
          <w:p w:rsidR="004F2ADC" w:rsidRPr="003E5BA8" w:rsidRDefault="004F2ADC" w:rsidP="004F2ADC">
            <w:pPr>
              <w:spacing w:before="100" w:beforeAutospacing="1" w:after="100" w:afterAutospacing="1"/>
              <w:rPr>
                <w:sz w:val="20"/>
                <w:szCs w:val="20"/>
              </w:rPr>
            </w:pPr>
          </w:p>
        </w:tc>
        <w:tc>
          <w:tcPr>
            <w:tcW w:w="4590" w:type="dxa"/>
            <w:gridSpan w:val="4"/>
            <w:shd w:val="clear" w:color="auto" w:fill="auto"/>
          </w:tcPr>
          <w:p w:rsidR="004F2ADC" w:rsidRPr="00561374" w:rsidRDefault="004F2ADC" w:rsidP="004F2ADC">
            <w:pPr>
              <w:autoSpaceDE w:val="0"/>
              <w:autoSpaceDN w:val="0"/>
              <w:adjustRightInd w:val="0"/>
              <w:rPr>
                <w:sz w:val="20"/>
                <w:szCs w:val="20"/>
              </w:rPr>
            </w:pPr>
            <w:r>
              <w:rPr>
                <w:b/>
              </w:rPr>
              <w:lastRenderedPageBreak/>
              <w:t xml:space="preserve">Glencoe Health I Course </w:t>
            </w:r>
          </w:p>
          <w:p w:rsidR="004F2ADC" w:rsidRDefault="004F2ADC" w:rsidP="004F2ADC">
            <w:pPr>
              <w:rPr>
                <w:b/>
                <w:sz w:val="20"/>
                <w:szCs w:val="20"/>
                <w:u w:val="single"/>
              </w:rPr>
            </w:pPr>
          </w:p>
          <w:p w:rsidR="004F2ADC" w:rsidRDefault="004F2ADC" w:rsidP="004F2ADC">
            <w:pPr>
              <w:rPr>
                <w:b/>
                <w:sz w:val="20"/>
                <w:szCs w:val="20"/>
                <w:u w:val="single"/>
              </w:rPr>
            </w:pPr>
          </w:p>
          <w:p w:rsidR="004F2ADC" w:rsidRDefault="004F2ADC" w:rsidP="004F2ADC">
            <w:pPr>
              <w:rPr>
                <w:b/>
                <w:sz w:val="20"/>
                <w:szCs w:val="20"/>
                <w:u w:val="single"/>
              </w:rPr>
            </w:pPr>
          </w:p>
          <w:p w:rsidR="004F2ADC" w:rsidRPr="00A92CC4" w:rsidRDefault="004F2ADC" w:rsidP="004F2ADC">
            <w:pPr>
              <w:rPr>
                <w:b/>
                <w:szCs w:val="20"/>
              </w:rPr>
            </w:pPr>
            <w:r>
              <w:rPr>
                <w:b/>
                <w:szCs w:val="20"/>
              </w:rPr>
              <w:t>Chapters 4-6</w:t>
            </w:r>
          </w:p>
          <w:p w:rsidR="004F2ADC" w:rsidRPr="00A92CC4" w:rsidRDefault="004F2ADC" w:rsidP="004F2ADC">
            <w:pPr>
              <w:tabs>
                <w:tab w:val="left" w:pos="1240"/>
              </w:tabs>
              <w:rPr>
                <w:b/>
                <w:sz w:val="20"/>
                <w:szCs w:val="20"/>
              </w:rPr>
            </w:pPr>
            <w:r w:rsidRPr="00A92CC4">
              <w:rPr>
                <w:b/>
                <w:sz w:val="20"/>
                <w:szCs w:val="20"/>
              </w:rPr>
              <w:tab/>
            </w:r>
          </w:p>
          <w:p w:rsidR="004F2ADC" w:rsidRPr="00771BFF" w:rsidRDefault="004F2ADC" w:rsidP="004F2ADC">
            <w:pPr>
              <w:rPr>
                <w:b/>
                <w:szCs w:val="20"/>
                <w:u w:val="single"/>
              </w:rPr>
            </w:pPr>
            <w:r w:rsidRPr="00771BFF">
              <w:rPr>
                <w:b/>
                <w:szCs w:val="20"/>
                <w:u w:val="single"/>
              </w:rPr>
              <w:t>Individual Activities</w:t>
            </w:r>
          </w:p>
          <w:p w:rsidR="004F2ADC" w:rsidRPr="00100D13" w:rsidRDefault="004F2ADC" w:rsidP="004F2ADC">
            <w:pPr>
              <w:pStyle w:val="ListParagraph"/>
              <w:numPr>
                <w:ilvl w:val="0"/>
                <w:numId w:val="3"/>
              </w:numPr>
              <w:rPr>
                <w:b/>
                <w:i/>
                <w:sz w:val="20"/>
                <w:szCs w:val="20"/>
              </w:rPr>
            </w:pPr>
            <w:r>
              <w:rPr>
                <w:sz w:val="20"/>
                <w:szCs w:val="20"/>
                <w:u w:val="single"/>
              </w:rPr>
              <w:lastRenderedPageBreak/>
              <w:t>Interactive Notebooks</w:t>
            </w:r>
            <w:r w:rsidRPr="00100D13">
              <w:rPr>
                <w:sz w:val="20"/>
                <w:szCs w:val="20"/>
              </w:rPr>
              <w:t xml:space="preserve"> –</w:t>
            </w:r>
            <w:r w:rsidRPr="00100D13">
              <w:rPr>
                <w:i/>
                <w:sz w:val="20"/>
                <w:szCs w:val="20"/>
              </w:rPr>
              <w:t>Using a spiral notebook, students write the vocabulary words on the left page.  Draw a picture of the word with an explanation of what they think the word means. On the right side, students write the textbook definition.</w:t>
            </w:r>
          </w:p>
          <w:p w:rsidR="004F2ADC" w:rsidRPr="0012704F" w:rsidRDefault="004F2ADC" w:rsidP="004F2ADC">
            <w:pPr>
              <w:ind w:left="162"/>
              <w:rPr>
                <w:b/>
                <w:i/>
                <w:sz w:val="20"/>
                <w:szCs w:val="20"/>
              </w:rPr>
            </w:pPr>
          </w:p>
          <w:p w:rsidR="004F2ADC" w:rsidRPr="00100D13" w:rsidRDefault="004F2ADC" w:rsidP="004F2ADC">
            <w:pPr>
              <w:pStyle w:val="ListParagraph"/>
              <w:numPr>
                <w:ilvl w:val="0"/>
                <w:numId w:val="3"/>
              </w:numPr>
              <w:rPr>
                <w:b/>
                <w:sz w:val="20"/>
                <w:szCs w:val="20"/>
              </w:rPr>
            </w:pPr>
            <w:proofErr w:type="spellStart"/>
            <w:r w:rsidRPr="006058DF">
              <w:rPr>
                <w:sz w:val="20"/>
                <w:szCs w:val="20"/>
                <w:u w:val="single"/>
              </w:rPr>
              <w:t>Foldables</w:t>
            </w:r>
            <w:proofErr w:type="spellEnd"/>
            <w:r w:rsidRPr="00100D13">
              <w:rPr>
                <w:b/>
                <w:sz w:val="20"/>
                <w:szCs w:val="20"/>
              </w:rPr>
              <w:t xml:space="preserve">- </w:t>
            </w:r>
            <w:r w:rsidRPr="00100D13">
              <w:rPr>
                <w:i/>
                <w:sz w:val="20"/>
                <w:szCs w:val="20"/>
              </w:rPr>
              <w:t>See beginning of Chapter for foldable activity ideas.</w:t>
            </w:r>
          </w:p>
          <w:p w:rsidR="004F2ADC" w:rsidRPr="00846C61" w:rsidRDefault="004F2ADC" w:rsidP="004F2ADC">
            <w:pPr>
              <w:rPr>
                <w:b/>
                <w:sz w:val="20"/>
                <w:szCs w:val="20"/>
              </w:rPr>
            </w:pPr>
          </w:p>
          <w:p w:rsidR="004F2ADC" w:rsidRPr="00F72A88" w:rsidRDefault="004F2ADC" w:rsidP="004F2ADC">
            <w:pPr>
              <w:pStyle w:val="ListParagraph"/>
              <w:numPr>
                <w:ilvl w:val="0"/>
                <w:numId w:val="3"/>
              </w:numPr>
              <w:rPr>
                <w:b/>
                <w:sz w:val="20"/>
                <w:szCs w:val="20"/>
              </w:rPr>
            </w:pPr>
            <w:r>
              <w:rPr>
                <w:sz w:val="20"/>
                <w:szCs w:val="20"/>
                <w:u w:val="single"/>
              </w:rPr>
              <w:t>Word W</w:t>
            </w:r>
            <w:r w:rsidRPr="006058DF">
              <w:rPr>
                <w:sz w:val="20"/>
                <w:szCs w:val="20"/>
                <w:u w:val="single"/>
              </w:rPr>
              <w:t>all</w:t>
            </w:r>
            <w:r w:rsidRPr="00100D13">
              <w:rPr>
                <w:sz w:val="20"/>
                <w:szCs w:val="20"/>
              </w:rPr>
              <w:t xml:space="preserve">- </w:t>
            </w:r>
            <w:r w:rsidRPr="00100D13">
              <w:rPr>
                <w:i/>
                <w:sz w:val="20"/>
                <w:szCs w:val="20"/>
              </w:rPr>
              <w:t>Have vocabulary words on wall for student reference.</w:t>
            </w:r>
          </w:p>
          <w:p w:rsidR="004F2ADC" w:rsidRPr="00F72A88" w:rsidRDefault="004F2ADC" w:rsidP="004F2ADC">
            <w:pPr>
              <w:pStyle w:val="ListParagraph"/>
              <w:rPr>
                <w:b/>
                <w:sz w:val="20"/>
                <w:szCs w:val="20"/>
              </w:rPr>
            </w:pPr>
          </w:p>
          <w:p w:rsidR="004F2ADC" w:rsidRPr="00F72A88" w:rsidRDefault="004F2ADC" w:rsidP="004F2ADC">
            <w:pPr>
              <w:pStyle w:val="ListParagraph"/>
              <w:numPr>
                <w:ilvl w:val="0"/>
                <w:numId w:val="3"/>
              </w:numPr>
              <w:rPr>
                <w:b/>
                <w:sz w:val="20"/>
                <w:szCs w:val="20"/>
                <w:u w:val="single"/>
              </w:rPr>
            </w:pPr>
            <w:r w:rsidRPr="00F72A88">
              <w:rPr>
                <w:sz w:val="20"/>
                <w:szCs w:val="20"/>
                <w:u w:val="single"/>
              </w:rPr>
              <w:t>Private Health Journals</w:t>
            </w:r>
            <w:r>
              <w:rPr>
                <w:sz w:val="20"/>
                <w:szCs w:val="20"/>
              </w:rPr>
              <w:t xml:space="preserve">- </w:t>
            </w:r>
            <w:r>
              <w:rPr>
                <w:i/>
                <w:sz w:val="20"/>
                <w:szCs w:val="20"/>
              </w:rPr>
              <w:t>Students are able to right down their personal thoughts and feelings about a certain topic being discussed.</w:t>
            </w:r>
          </w:p>
          <w:p w:rsidR="004F2ADC" w:rsidRPr="006575A0" w:rsidRDefault="004F2ADC" w:rsidP="004F2ADC">
            <w:pPr>
              <w:pStyle w:val="ListParagraph"/>
              <w:ind w:left="882"/>
              <w:rPr>
                <w:b/>
                <w:sz w:val="20"/>
                <w:szCs w:val="20"/>
              </w:rPr>
            </w:pPr>
          </w:p>
          <w:p w:rsidR="004F2ADC" w:rsidRPr="00100D13" w:rsidRDefault="004F2ADC" w:rsidP="004F2ADC">
            <w:pPr>
              <w:pStyle w:val="ListParagraph"/>
              <w:numPr>
                <w:ilvl w:val="0"/>
                <w:numId w:val="3"/>
              </w:numPr>
              <w:rPr>
                <w:b/>
                <w:sz w:val="20"/>
                <w:szCs w:val="20"/>
              </w:rPr>
            </w:pPr>
            <w:r>
              <w:rPr>
                <w:sz w:val="20"/>
                <w:szCs w:val="20"/>
                <w:u w:val="single"/>
              </w:rPr>
              <w:t>Quick S</w:t>
            </w:r>
            <w:r w:rsidRPr="006058DF">
              <w:rPr>
                <w:sz w:val="20"/>
                <w:szCs w:val="20"/>
                <w:u w:val="single"/>
              </w:rPr>
              <w:t>tarts</w:t>
            </w:r>
            <w:r w:rsidRPr="00100D13">
              <w:rPr>
                <w:b/>
                <w:sz w:val="20"/>
                <w:szCs w:val="20"/>
              </w:rPr>
              <w:t xml:space="preserve">- </w:t>
            </w:r>
            <w:r w:rsidRPr="00100D13">
              <w:rPr>
                <w:i/>
                <w:sz w:val="20"/>
                <w:szCs w:val="20"/>
              </w:rPr>
              <w:t>See beginning of each section for ideas.</w:t>
            </w:r>
          </w:p>
          <w:p w:rsidR="004F2ADC" w:rsidRDefault="004F2ADC" w:rsidP="004F2ADC">
            <w:pPr>
              <w:ind w:left="162"/>
              <w:rPr>
                <w:b/>
                <w:sz w:val="20"/>
                <w:szCs w:val="20"/>
              </w:rPr>
            </w:pPr>
          </w:p>
          <w:p w:rsidR="004F2ADC" w:rsidRDefault="004F2ADC" w:rsidP="004F2ADC">
            <w:pPr>
              <w:autoSpaceDE w:val="0"/>
              <w:autoSpaceDN w:val="0"/>
              <w:adjustRightInd w:val="0"/>
              <w:rPr>
                <w:b/>
                <w:szCs w:val="20"/>
                <w:u w:val="single"/>
              </w:rPr>
            </w:pPr>
            <w:r>
              <w:rPr>
                <w:b/>
                <w:szCs w:val="20"/>
                <w:u w:val="single"/>
              </w:rPr>
              <w:t>Cooperative Learning</w:t>
            </w:r>
            <w:r w:rsidRPr="00771BFF">
              <w:rPr>
                <w:b/>
                <w:szCs w:val="20"/>
                <w:u w:val="single"/>
              </w:rPr>
              <w:t xml:space="preserve"> Activities</w:t>
            </w:r>
          </w:p>
          <w:p w:rsidR="004F2ADC" w:rsidRDefault="004F2ADC" w:rsidP="004F2ADC">
            <w:pPr>
              <w:pStyle w:val="ListParagraph"/>
              <w:numPr>
                <w:ilvl w:val="0"/>
                <w:numId w:val="4"/>
              </w:numPr>
              <w:autoSpaceDE w:val="0"/>
              <w:autoSpaceDN w:val="0"/>
              <w:adjustRightInd w:val="0"/>
              <w:rPr>
                <w:i/>
                <w:sz w:val="20"/>
                <w:szCs w:val="20"/>
              </w:rPr>
            </w:pPr>
            <w:r>
              <w:rPr>
                <w:i/>
                <w:sz w:val="20"/>
                <w:szCs w:val="20"/>
              </w:rPr>
              <w:t xml:space="preserve"> Ask students to keep a daily log for a week of the amount of time spent watching TV, playing video games, sitting on the couch, and being physically active.  As a group, students will discuss amongst themselves if they were surprised with results, what can be changed, and how it will be changed. (Ch. 4)</w:t>
            </w:r>
          </w:p>
          <w:p w:rsidR="004F2ADC" w:rsidRDefault="004F2ADC" w:rsidP="004F2ADC">
            <w:pPr>
              <w:pStyle w:val="ListParagraph"/>
              <w:autoSpaceDE w:val="0"/>
              <w:autoSpaceDN w:val="0"/>
              <w:adjustRightInd w:val="0"/>
              <w:rPr>
                <w:i/>
                <w:sz w:val="20"/>
                <w:szCs w:val="20"/>
              </w:rPr>
            </w:pPr>
          </w:p>
          <w:p w:rsidR="004F2ADC" w:rsidRDefault="004F2ADC" w:rsidP="004F2ADC">
            <w:pPr>
              <w:pStyle w:val="ListParagraph"/>
              <w:numPr>
                <w:ilvl w:val="0"/>
                <w:numId w:val="4"/>
              </w:numPr>
              <w:autoSpaceDE w:val="0"/>
              <w:autoSpaceDN w:val="0"/>
              <w:adjustRightInd w:val="0"/>
              <w:rPr>
                <w:i/>
                <w:sz w:val="20"/>
                <w:szCs w:val="20"/>
              </w:rPr>
            </w:pPr>
            <w:r>
              <w:rPr>
                <w:i/>
                <w:sz w:val="20"/>
                <w:szCs w:val="20"/>
              </w:rPr>
              <w:t xml:space="preserve">Divide students into groups and have them assess cardio respiratory endurance, using the 3-minute step test.  Provide groups with stopwatch and bench.  Where do they rank? Can be done completing curl-up test, arm hang, and sit and reach tests. (Ch. 4) </w:t>
            </w:r>
          </w:p>
          <w:p w:rsidR="004F2ADC" w:rsidRPr="00457DD5" w:rsidRDefault="004F2ADC" w:rsidP="004F2ADC">
            <w:pPr>
              <w:rPr>
                <w:i/>
                <w:sz w:val="20"/>
                <w:szCs w:val="20"/>
              </w:rPr>
            </w:pPr>
          </w:p>
          <w:p w:rsidR="004F2ADC" w:rsidRDefault="004F2ADC" w:rsidP="004F2ADC">
            <w:pPr>
              <w:pStyle w:val="ListParagraph"/>
              <w:numPr>
                <w:ilvl w:val="0"/>
                <w:numId w:val="4"/>
              </w:numPr>
              <w:autoSpaceDE w:val="0"/>
              <w:autoSpaceDN w:val="0"/>
              <w:adjustRightInd w:val="0"/>
              <w:rPr>
                <w:i/>
                <w:sz w:val="20"/>
                <w:szCs w:val="20"/>
              </w:rPr>
            </w:pPr>
            <w:r>
              <w:rPr>
                <w:i/>
                <w:sz w:val="20"/>
                <w:szCs w:val="20"/>
              </w:rPr>
              <w:t>Have students collect brochures and menus from local fast food restaurants.  In groups they must select one item that is healthy and one unhealthy item, from a particular restaurant.  Present findings to class and discuss which is best choice from all and why. (Ch. 5)</w:t>
            </w:r>
          </w:p>
          <w:p w:rsidR="004F2ADC" w:rsidRPr="00DB139D" w:rsidRDefault="004F2ADC" w:rsidP="004F2ADC">
            <w:pPr>
              <w:pStyle w:val="ListParagraph"/>
              <w:rPr>
                <w:i/>
                <w:sz w:val="20"/>
                <w:szCs w:val="20"/>
              </w:rPr>
            </w:pPr>
          </w:p>
          <w:p w:rsidR="004F2ADC" w:rsidRPr="00AA0792" w:rsidRDefault="004F2ADC" w:rsidP="004F2ADC">
            <w:pPr>
              <w:pStyle w:val="ListParagraph"/>
              <w:numPr>
                <w:ilvl w:val="0"/>
                <w:numId w:val="4"/>
              </w:numPr>
              <w:autoSpaceDE w:val="0"/>
              <w:autoSpaceDN w:val="0"/>
              <w:adjustRightInd w:val="0"/>
              <w:rPr>
                <w:i/>
                <w:sz w:val="20"/>
                <w:szCs w:val="20"/>
              </w:rPr>
            </w:pPr>
            <w:r>
              <w:rPr>
                <w:i/>
                <w:sz w:val="20"/>
                <w:szCs w:val="20"/>
              </w:rPr>
              <w:t>Divide class into two groups and give each team food labels with information on them.  One team will call out a nutrient listed on package, while other team has 15 seconds to name a health benefit of the nutrient and one</w:t>
            </w:r>
            <w:r w:rsidRPr="00AA0792">
              <w:rPr>
                <w:i/>
                <w:sz w:val="20"/>
                <w:szCs w:val="20"/>
              </w:rPr>
              <w:t xml:space="preserve"> food where the nutrient can be found.  If team answers correctly one point is awarded; first team to 10 wins. (Ch. 5)</w:t>
            </w:r>
          </w:p>
          <w:p w:rsidR="004F2ADC" w:rsidRPr="000F5607" w:rsidRDefault="004F2ADC" w:rsidP="004F2ADC">
            <w:pPr>
              <w:pStyle w:val="ListParagraph"/>
              <w:rPr>
                <w:i/>
                <w:sz w:val="20"/>
                <w:szCs w:val="20"/>
              </w:rPr>
            </w:pPr>
          </w:p>
          <w:p w:rsidR="004F2ADC" w:rsidRDefault="004F2ADC" w:rsidP="004F2ADC">
            <w:pPr>
              <w:pStyle w:val="ListParagraph"/>
              <w:numPr>
                <w:ilvl w:val="0"/>
                <w:numId w:val="4"/>
              </w:numPr>
              <w:autoSpaceDE w:val="0"/>
              <w:autoSpaceDN w:val="0"/>
              <w:adjustRightInd w:val="0"/>
              <w:rPr>
                <w:i/>
                <w:sz w:val="20"/>
                <w:szCs w:val="20"/>
              </w:rPr>
            </w:pPr>
            <w:r>
              <w:rPr>
                <w:i/>
                <w:sz w:val="20"/>
                <w:szCs w:val="20"/>
              </w:rPr>
              <w:t xml:space="preserve">In small groups, students will select a </w:t>
            </w:r>
            <w:r>
              <w:rPr>
                <w:i/>
                <w:sz w:val="20"/>
                <w:szCs w:val="20"/>
              </w:rPr>
              <w:lastRenderedPageBreak/>
              <w:t xml:space="preserve">competitive sport or event for an athlete.  Each member of group must work together </w:t>
            </w:r>
            <w:proofErr w:type="gramStart"/>
            <w:r>
              <w:rPr>
                <w:i/>
                <w:sz w:val="20"/>
                <w:szCs w:val="20"/>
              </w:rPr>
              <w:t>to  come</w:t>
            </w:r>
            <w:proofErr w:type="gramEnd"/>
            <w:r>
              <w:rPr>
                <w:i/>
                <w:sz w:val="20"/>
                <w:szCs w:val="20"/>
              </w:rPr>
              <w:t xml:space="preserve"> up with a specific meal plan for that athlete to eat before the competition.  (Ch. 6)</w:t>
            </w:r>
          </w:p>
          <w:p w:rsidR="004F2ADC" w:rsidRPr="000F5607" w:rsidRDefault="004F2ADC" w:rsidP="004F2ADC">
            <w:pPr>
              <w:pStyle w:val="ListParagraph"/>
              <w:rPr>
                <w:i/>
                <w:sz w:val="20"/>
                <w:szCs w:val="20"/>
              </w:rPr>
            </w:pPr>
          </w:p>
          <w:p w:rsidR="004F2ADC" w:rsidRDefault="004F2ADC" w:rsidP="004F2ADC">
            <w:pPr>
              <w:pStyle w:val="ListParagraph"/>
              <w:numPr>
                <w:ilvl w:val="0"/>
                <w:numId w:val="4"/>
              </w:numPr>
              <w:autoSpaceDE w:val="0"/>
              <w:autoSpaceDN w:val="0"/>
              <w:adjustRightInd w:val="0"/>
              <w:rPr>
                <w:i/>
                <w:sz w:val="20"/>
                <w:szCs w:val="20"/>
              </w:rPr>
            </w:pPr>
            <w:r>
              <w:rPr>
                <w:i/>
                <w:sz w:val="20"/>
                <w:szCs w:val="20"/>
              </w:rPr>
              <w:t>Have students work in small groups to write a public service announcement for women about the importance of good nutrition during pregnancy.  Announcement will be read in class. (Ch. 6)</w:t>
            </w:r>
          </w:p>
          <w:p w:rsidR="004F2ADC" w:rsidRDefault="004F2ADC" w:rsidP="004F2ADC">
            <w:pPr>
              <w:autoSpaceDE w:val="0"/>
              <w:autoSpaceDN w:val="0"/>
              <w:adjustRightInd w:val="0"/>
              <w:rPr>
                <w:b/>
                <w:szCs w:val="20"/>
                <w:u w:val="single"/>
              </w:rPr>
            </w:pPr>
          </w:p>
          <w:p w:rsidR="004F2ADC" w:rsidRDefault="004F2ADC" w:rsidP="004F2ADC">
            <w:pPr>
              <w:autoSpaceDE w:val="0"/>
              <w:autoSpaceDN w:val="0"/>
              <w:adjustRightInd w:val="0"/>
              <w:rPr>
                <w:b/>
                <w:szCs w:val="20"/>
                <w:u w:val="single"/>
              </w:rPr>
            </w:pPr>
            <w:r>
              <w:rPr>
                <w:b/>
                <w:szCs w:val="20"/>
                <w:u w:val="single"/>
              </w:rPr>
              <w:t>Technology Activities</w:t>
            </w:r>
          </w:p>
          <w:p w:rsidR="004F2ADC" w:rsidRDefault="004F2ADC" w:rsidP="004F2ADC">
            <w:pPr>
              <w:autoSpaceDE w:val="0"/>
              <w:autoSpaceDN w:val="0"/>
              <w:adjustRightInd w:val="0"/>
              <w:rPr>
                <w:b/>
                <w:szCs w:val="20"/>
                <w:u w:val="single"/>
              </w:rPr>
            </w:pPr>
          </w:p>
          <w:p w:rsidR="004F2ADC" w:rsidRPr="00474559" w:rsidRDefault="004F2ADC" w:rsidP="004F2ADC">
            <w:pPr>
              <w:pStyle w:val="ListParagraph"/>
              <w:numPr>
                <w:ilvl w:val="0"/>
                <w:numId w:val="5"/>
              </w:numPr>
              <w:autoSpaceDE w:val="0"/>
              <w:autoSpaceDN w:val="0"/>
              <w:adjustRightInd w:val="0"/>
              <w:rPr>
                <w:sz w:val="20"/>
                <w:szCs w:val="20"/>
              </w:rPr>
            </w:pPr>
            <w:r w:rsidRPr="00474559">
              <w:rPr>
                <w:i/>
                <w:sz w:val="20"/>
                <w:szCs w:val="20"/>
              </w:rPr>
              <w:t xml:space="preserve">Go to </w:t>
            </w:r>
            <w:r w:rsidRPr="00474559">
              <w:rPr>
                <w:i/>
                <w:color w:val="FF0000"/>
                <w:sz w:val="20"/>
                <w:szCs w:val="20"/>
              </w:rPr>
              <w:t>health.glencoe.com</w:t>
            </w:r>
            <w:r w:rsidRPr="00474559">
              <w:rPr>
                <w:i/>
                <w:sz w:val="20"/>
                <w:szCs w:val="20"/>
              </w:rPr>
              <w:t>, to view various discussions and updates to learn more about health topics.</w:t>
            </w:r>
          </w:p>
          <w:p w:rsidR="004F2ADC" w:rsidRPr="00771BFF" w:rsidRDefault="004F2ADC" w:rsidP="004F2ADC">
            <w:pPr>
              <w:autoSpaceDE w:val="0"/>
              <w:autoSpaceDN w:val="0"/>
              <w:adjustRightInd w:val="0"/>
              <w:rPr>
                <w:b/>
                <w:szCs w:val="20"/>
                <w:u w:val="single"/>
              </w:rPr>
            </w:pPr>
          </w:p>
          <w:p w:rsidR="004F2ADC" w:rsidRPr="000F5607" w:rsidRDefault="004F2ADC" w:rsidP="004F2ADC">
            <w:pPr>
              <w:pStyle w:val="ListParagraph"/>
              <w:numPr>
                <w:ilvl w:val="0"/>
                <w:numId w:val="4"/>
              </w:numPr>
              <w:tabs>
                <w:tab w:val="left" w:pos="1240"/>
              </w:tabs>
              <w:rPr>
                <w:b/>
                <w:sz w:val="20"/>
                <w:szCs w:val="20"/>
              </w:rPr>
            </w:pPr>
            <w:r>
              <w:rPr>
                <w:i/>
                <w:sz w:val="20"/>
                <w:szCs w:val="20"/>
              </w:rPr>
              <w:t>Have students conduct a poll in their school or class to find out how many students walk, bike, use school bus, use public transportation, or get a ride to school.  With the results, students will present graphs illustrating their findings and report to the rest of the class. (Ch. 4)</w:t>
            </w:r>
          </w:p>
          <w:p w:rsidR="004F2ADC" w:rsidRPr="007C0E70" w:rsidRDefault="004F2ADC" w:rsidP="004F2ADC">
            <w:pPr>
              <w:pStyle w:val="ListParagraph"/>
              <w:rPr>
                <w:b/>
                <w:sz w:val="20"/>
                <w:szCs w:val="20"/>
              </w:rPr>
            </w:pPr>
          </w:p>
          <w:p w:rsidR="004F2ADC" w:rsidRPr="007C0E70" w:rsidRDefault="004F2ADC" w:rsidP="004F2ADC">
            <w:pPr>
              <w:pStyle w:val="ListParagraph"/>
              <w:numPr>
                <w:ilvl w:val="0"/>
                <w:numId w:val="4"/>
              </w:numPr>
              <w:tabs>
                <w:tab w:val="left" w:pos="1240"/>
              </w:tabs>
              <w:rPr>
                <w:b/>
                <w:sz w:val="20"/>
                <w:szCs w:val="20"/>
              </w:rPr>
            </w:pPr>
            <w:r>
              <w:rPr>
                <w:i/>
                <w:sz w:val="20"/>
                <w:szCs w:val="20"/>
              </w:rPr>
              <w:t xml:space="preserve">Have students research a different country and find out what types of physical activities are popular in that country and why.  Would they enjoy those activities, why or why not? (Ch. 4)  </w:t>
            </w:r>
          </w:p>
          <w:p w:rsidR="004F2ADC" w:rsidRPr="00457DD5" w:rsidRDefault="004F2ADC" w:rsidP="004F2ADC">
            <w:pPr>
              <w:rPr>
                <w:b/>
                <w:sz w:val="20"/>
                <w:szCs w:val="20"/>
              </w:rPr>
            </w:pPr>
          </w:p>
          <w:p w:rsidR="004F2ADC" w:rsidRPr="00D157D1" w:rsidRDefault="004F2ADC" w:rsidP="004F2ADC">
            <w:pPr>
              <w:pStyle w:val="ListParagraph"/>
              <w:numPr>
                <w:ilvl w:val="0"/>
                <w:numId w:val="4"/>
              </w:numPr>
              <w:tabs>
                <w:tab w:val="left" w:pos="1240"/>
              </w:tabs>
              <w:rPr>
                <w:b/>
                <w:sz w:val="20"/>
                <w:szCs w:val="20"/>
              </w:rPr>
            </w:pPr>
            <w:r>
              <w:rPr>
                <w:i/>
                <w:sz w:val="20"/>
                <w:szCs w:val="20"/>
              </w:rPr>
              <w:t>Students will choose a country and research their eating patterns; how many meals eaten daily, typical meal, are they high in sugar or salt, do they eat snacks, or do they have home cooked meals? Using their imagination, present their findings to class. (Ch. 5)</w:t>
            </w:r>
          </w:p>
          <w:p w:rsidR="004F2ADC" w:rsidRPr="00D157D1" w:rsidRDefault="004F2ADC" w:rsidP="004F2ADC">
            <w:pPr>
              <w:pStyle w:val="ListParagraph"/>
              <w:rPr>
                <w:b/>
                <w:sz w:val="20"/>
                <w:szCs w:val="20"/>
              </w:rPr>
            </w:pPr>
          </w:p>
          <w:p w:rsidR="004F2ADC" w:rsidRPr="00D157D1" w:rsidRDefault="004F2ADC" w:rsidP="004F2ADC">
            <w:pPr>
              <w:pStyle w:val="ListParagraph"/>
              <w:numPr>
                <w:ilvl w:val="0"/>
                <w:numId w:val="4"/>
              </w:numPr>
              <w:tabs>
                <w:tab w:val="left" w:pos="1240"/>
              </w:tabs>
              <w:rPr>
                <w:b/>
                <w:sz w:val="20"/>
                <w:szCs w:val="20"/>
              </w:rPr>
            </w:pPr>
            <w:r>
              <w:rPr>
                <w:i/>
                <w:sz w:val="20"/>
                <w:szCs w:val="20"/>
              </w:rPr>
              <w:t xml:space="preserve">Students will research a specific pathogen that can cause a </w:t>
            </w:r>
            <w:proofErr w:type="spellStart"/>
            <w:r>
              <w:rPr>
                <w:i/>
                <w:sz w:val="20"/>
                <w:szCs w:val="20"/>
              </w:rPr>
              <w:t>foodborne</w:t>
            </w:r>
            <w:proofErr w:type="spellEnd"/>
            <w:r>
              <w:rPr>
                <w:i/>
                <w:sz w:val="20"/>
                <w:szCs w:val="20"/>
              </w:rPr>
              <w:t xml:space="preserve"> illness.  Prepare a facts sheet or brochure to present to class. (Ch. 5)</w:t>
            </w:r>
          </w:p>
          <w:p w:rsidR="004F2ADC" w:rsidRPr="00D157D1" w:rsidRDefault="004F2ADC" w:rsidP="004F2ADC">
            <w:pPr>
              <w:pStyle w:val="ListParagraph"/>
              <w:rPr>
                <w:b/>
                <w:sz w:val="20"/>
                <w:szCs w:val="20"/>
              </w:rPr>
            </w:pPr>
          </w:p>
          <w:p w:rsidR="004F2ADC" w:rsidRDefault="004F2ADC" w:rsidP="004F2ADC">
            <w:pPr>
              <w:pStyle w:val="ListParagraph"/>
              <w:numPr>
                <w:ilvl w:val="0"/>
                <w:numId w:val="4"/>
              </w:numPr>
              <w:tabs>
                <w:tab w:val="left" w:pos="1240"/>
              </w:tabs>
              <w:rPr>
                <w:i/>
                <w:sz w:val="20"/>
                <w:szCs w:val="20"/>
              </w:rPr>
            </w:pPr>
            <w:r w:rsidRPr="00D157D1">
              <w:rPr>
                <w:i/>
                <w:sz w:val="20"/>
                <w:szCs w:val="20"/>
              </w:rPr>
              <w:t>Have students find the number of calories in their favorite foods; including serving size.</w:t>
            </w:r>
            <w:r>
              <w:rPr>
                <w:i/>
                <w:sz w:val="20"/>
                <w:szCs w:val="20"/>
              </w:rPr>
              <w:t xml:space="preserve">  Will these findings change their minds about eating these foods?</w:t>
            </w:r>
            <w:r w:rsidRPr="00D157D1">
              <w:rPr>
                <w:i/>
                <w:sz w:val="20"/>
                <w:szCs w:val="20"/>
              </w:rPr>
              <w:t xml:space="preserve">  Present findings to class.</w:t>
            </w:r>
            <w:r>
              <w:rPr>
                <w:i/>
                <w:sz w:val="20"/>
                <w:szCs w:val="20"/>
              </w:rPr>
              <w:t xml:space="preserve"> (Ch. 6)</w:t>
            </w:r>
          </w:p>
          <w:p w:rsidR="004F2ADC" w:rsidRPr="00D157D1" w:rsidRDefault="004F2ADC" w:rsidP="004F2ADC">
            <w:pPr>
              <w:pStyle w:val="ListParagraph"/>
              <w:rPr>
                <w:i/>
                <w:sz w:val="20"/>
                <w:szCs w:val="20"/>
              </w:rPr>
            </w:pPr>
          </w:p>
          <w:p w:rsidR="004F2ADC" w:rsidRDefault="004F2ADC" w:rsidP="004F2ADC">
            <w:pPr>
              <w:pStyle w:val="ListParagraph"/>
              <w:numPr>
                <w:ilvl w:val="0"/>
                <w:numId w:val="4"/>
              </w:numPr>
              <w:tabs>
                <w:tab w:val="left" w:pos="1240"/>
              </w:tabs>
              <w:rPr>
                <w:i/>
                <w:sz w:val="20"/>
                <w:szCs w:val="20"/>
              </w:rPr>
            </w:pPr>
            <w:r>
              <w:rPr>
                <w:i/>
                <w:sz w:val="20"/>
                <w:szCs w:val="20"/>
              </w:rPr>
              <w:t xml:space="preserve">Conduct research to dispel or prove certain sports nutrition myths: honey provides immediate energy, sucking on ice before a workout will prevent dehydration, taking a </w:t>
            </w:r>
            <w:r>
              <w:rPr>
                <w:i/>
                <w:sz w:val="20"/>
                <w:szCs w:val="20"/>
              </w:rPr>
              <w:lastRenderedPageBreak/>
              <w:t>salt tablet will prevent dehydration, eating mustard or pickle juice with alleviate cramping. (Ch. 6)</w:t>
            </w:r>
          </w:p>
          <w:p w:rsidR="004F2ADC" w:rsidRPr="00D157D1" w:rsidRDefault="004F2ADC" w:rsidP="004F2ADC">
            <w:pPr>
              <w:pStyle w:val="ListParagraph"/>
              <w:rPr>
                <w:i/>
                <w:sz w:val="20"/>
                <w:szCs w:val="20"/>
              </w:rPr>
            </w:pPr>
          </w:p>
          <w:p w:rsidR="004F2ADC" w:rsidRPr="00197756" w:rsidRDefault="004F2ADC" w:rsidP="004F2ADC">
            <w:pPr>
              <w:autoSpaceDE w:val="0"/>
              <w:autoSpaceDN w:val="0"/>
              <w:adjustRightInd w:val="0"/>
              <w:rPr>
                <w:b/>
                <w:sz w:val="20"/>
                <w:szCs w:val="20"/>
              </w:rPr>
            </w:pPr>
          </w:p>
        </w:tc>
        <w:tc>
          <w:tcPr>
            <w:tcW w:w="3799" w:type="dxa"/>
            <w:gridSpan w:val="3"/>
            <w:shd w:val="clear" w:color="auto" w:fill="auto"/>
          </w:tcPr>
          <w:p w:rsidR="004F2ADC" w:rsidRPr="001F7533" w:rsidRDefault="004F2ADC" w:rsidP="004F2ADC">
            <w:pPr>
              <w:rPr>
                <w:b/>
              </w:rPr>
            </w:pPr>
            <w:r>
              <w:rPr>
                <w:b/>
              </w:rPr>
              <w:lastRenderedPageBreak/>
              <w:t>Assessment(s)</w:t>
            </w:r>
          </w:p>
          <w:p w:rsidR="004F2ADC" w:rsidRDefault="004F2ADC" w:rsidP="004F2ADC">
            <w:pPr>
              <w:rPr>
                <w:b/>
                <w:sz w:val="20"/>
                <w:szCs w:val="20"/>
              </w:rPr>
            </w:pPr>
          </w:p>
          <w:p w:rsidR="004F2ADC" w:rsidRDefault="004F2ADC" w:rsidP="004F2ADC">
            <w:pPr>
              <w:autoSpaceDE w:val="0"/>
              <w:autoSpaceDN w:val="0"/>
              <w:adjustRightInd w:val="0"/>
              <w:rPr>
                <w:b/>
                <w:sz w:val="20"/>
                <w:szCs w:val="20"/>
              </w:rPr>
            </w:pPr>
          </w:p>
          <w:p w:rsidR="004F2ADC" w:rsidRDefault="004F2ADC" w:rsidP="004F2ADC">
            <w:pPr>
              <w:autoSpaceDE w:val="0"/>
              <w:autoSpaceDN w:val="0"/>
              <w:adjustRightInd w:val="0"/>
              <w:rPr>
                <w:b/>
                <w:sz w:val="20"/>
                <w:szCs w:val="20"/>
              </w:rPr>
            </w:pPr>
          </w:p>
          <w:p w:rsidR="004F2ADC" w:rsidRDefault="004F2ADC" w:rsidP="004F2ADC">
            <w:pPr>
              <w:autoSpaceDE w:val="0"/>
              <w:autoSpaceDN w:val="0"/>
              <w:adjustRightInd w:val="0"/>
              <w:rPr>
                <w:b/>
                <w:sz w:val="20"/>
                <w:szCs w:val="20"/>
              </w:rPr>
            </w:pPr>
            <w:r>
              <w:rPr>
                <w:b/>
                <w:szCs w:val="20"/>
              </w:rPr>
              <w:t>Chapter 4</w:t>
            </w:r>
          </w:p>
          <w:p w:rsidR="004F2ADC" w:rsidRDefault="004F2ADC" w:rsidP="004F2ADC">
            <w:pPr>
              <w:autoSpaceDE w:val="0"/>
              <w:autoSpaceDN w:val="0"/>
              <w:adjustRightInd w:val="0"/>
              <w:rPr>
                <w:b/>
                <w:sz w:val="20"/>
                <w:szCs w:val="20"/>
              </w:rPr>
            </w:pPr>
            <w:r>
              <w:rPr>
                <w:b/>
                <w:sz w:val="20"/>
                <w:szCs w:val="20"/>
              </w:rPr>
              <w:t>Assessments</w:t>
            </w:r>
          </w:p>
          <w:p w:rsidR="004F2ADC" w:rsidRDefault="004F2ADC" w:rsidP="004F2ADC">
            <w:pPr>
              <w:autoSpaceDE w:val="0"/>
              <w:autoSpaceDN w:val="0"/>
              <w:adjustRightInd w:val="0"/>
              <w:rPr>
                <w:b/>
                <w:sz w:val="20"/>
                <w:szCs w:val="20"/>
              </w:rPr>
            </w:pPr>
          </w:p>
          <w:p w:rsidR="004F2ADC" w:rsidRDefault="004F2ADC" w:rsidP="004F2ADC">
            <w:pPr>
              <w:tabs>
                <w:tab w:val="left" w:pos="1180"/>
              </w:tabs>
              <w:rPr>
                <w:sz w:val="20"/>
                <w:szCs w:val="20"/>
              </w:rPr>
            </w:pPr>
            <w:r>
              <w:rPr>
                <w:sz w:val="20"/>
                <w:szCs w:val="20"/>
              </w:rPr>
              <w:lastRenderedPageBreak/>
              <w:t>Lesson 1 Review p.79</w:t>
            </w:r>
          </w:p>
          <w:p w:rsidR="004F2ADC" w:rsidRDefault="004F2ADC" w:rsidP="004F2ADC">
            <w:pPr>
              <w:tabs>
                <w:tab w:val="left" w:pos="1180"/>
              </w:tabs>
              <w:rPr>
                <w:sz w:val="20"/>
                <w:szCs w:val="20"/>
              </w:rPr>
            </w:pPr>
            <w:r>
              <w:rPr>
                <w:sz w:val="20"/>
                <w:szCs w:val="20"/>
              </w:rPr>
              <w:t>Lesson 2 Review p.86</w:t>
            </w:r>
          </w:p>
          <w:p w:rsidR="004F2ADC" w:rsidRDefault="004F2ADC" w:rsidP="004F2ADC">
            <w:pPr>
              <w:tabs>
                <w:tab w:val="left" w:pos="1180"/>
              </w:tabs>
              <w:rPr>
                <w:sz w:val="20"/>
                <w:szCs w:val="20"/>
              </w:rPr>
            </w:pPr>
            <w:r>
              <w:rPr>
                <w:sz w:val="20"/>
                <w:szCs w:val="20"/>
              </w:rPr>
              <w:t>Lesson 3 Review p. 92</w:t>
            </w:r>
          </w:p>
          <w:p w:rsidR="004F2ADC" w:rsidRDefault="004F2ADC" w:rsidP="004F2ADC">
            <w:pPr>
              <w:tabs>
                <w:tab w:val="left" w:pos="1180"/>
              </w:tabs>
              <w:rPr>
                <w:sz w:val="20"/>
                <w:szCs w:val="20"/>
              </w:rPr>
            </w:pPr>
            <w:r>
              <w:rPr>
                <w:sz w:val="20"/>
                <w:szCs w:val="20"/>
              </w:rPr>
              <w:t>Lesson 4 Review p. 97</w:t>
            </w:r>
          </w:p>
          <w:p w:rsidR="004F2ADC" w:rsidRDefault="004F2ADC" w:rsidP="004F2ADC">
            <w:pPr>
              <w:tabs>
                <w:tab w:val="left" w:pos="1180"/>
              </w:tabs>
              <w:rPr>
                <w:sz w:val="20"/>
                <w:szCs w:val="20"/>
              </w:rPr>
            </w:pPr>
            <w:r>
              <w:rPr>
                <w:sz w:val="20"/>
                <w:szCs w:val="20"/>
              </w:rPr>
              <w:t>Lesson 5 Review p. 103</w:t>
            </w:r>
          </w:p>
          <w:p w:rsidR="004F2ADC" w:rsidRDefault="004F2ADC" w:rsidP="004F2ADC">
            <w:pPr>
              <w:tabs>
                <w:tab w:val="left" w:pos="1180"/>
              </w:tabs>
              <w:rPr>
                <w:sz w:val="20"/>
                <w:szCs w:val="20"/>
              </w:rPr>
            </w:pPr>
            <w:r>
              <w:rPr>
                <w:sz w:val="20"/>
                <w:szCs w:val="20"/>
              </w:rPr>
              <w:t>Chapter 4 Review p.106-107</w:t>
            </w:r>
          </w:p>
          <w:p w:rsidR="004F2ADC" w:rsidRDefault="004F2ADC" w:rsidP="004F2ADC">
            <w:pPr>
              <w:tabs>
                <w:tab w:val="left" w:pos="1180"/>
              </w:tabs>
              <w:rPr>
                <w:sz w:val="20"/>
                <w:szCs w:val="20"/>
              </w:rPr>
            </w:pPr>
            <w:r>
              <w:rPr>
                <w:sz w:val="20"/>
                <w:szCs w:val="20"/>
              </w:rPr>
              <w:t>Chapter 4 Test</w:t>
            </w:r>
          </w:p>
          <w:p w:rsidR="004F2ADC" w:rsidRDefault="004F2ADC" w:rsidP="004F2ADC">
            <w:pPr>
              <w:tabs>
                <w:tab w:val="left" w:pos="1180"/>
              </w:tabs>
              <w:rPr>
                <w:sz w:val="20"/>
                <w:szCs w:val="20"/>
              </w:rPr>
            </w:pPr>
          </w:p>
          <w:p w:rsidR="004F2ADC" w:rsidRDefault="004F2ADC" w:rsidP="004F2ADC">
            <w:pPr>
              <w:tabs>
                <w:tab w:val="left" w:pos="1180"/>
              </w:tabs>
              <w:rPr>
                <w:sz w:val="20"/>
                <w:szCs w:val="20"/>
              </w:rPr>
            </w:pPr>
          </w:p>
          <w:p w:rsidR="004F2ADC" w:rsidRDefault="004F2ADC" w:rsidP="004F2ADC">
            <w:pPr>
              <w:tabs>
                <w:tab w:val="left" w:pos="1180"/>
              </w:tabs>
              <w:rPr>
                <w:sz w:val="20"/>
                <w:szCs w:val="20"/>
              </w:rPr>
            </w:pPr>
          </w:p>
          <w:p w:rsidR="004F2ADC" w:rsidRDefault="004F2ADC" w:rsidP="004F2ADC">
            <w:pPr>
              <w:tabs>
                <w:tab w:val="left" w:pos="1180"/>
              </w:tabs>
              <w:rPr>
                <w:sz w:val="20"/>
                <w:szCs w:val="20"/>
              </w:rPr>
            </w:pPr>
          </w:p>
          <w:p w:rsidR="004F2ADC" w:rsidRDefault="004F2ADC" w:rsidP="004F2ADC">
            <w:pPr>
              <w:tabs>
                <w:tab w:val="left" w:pos="1180"/>
              </w:tabs>
              <w:rPr>
                <w:sz w:val="20"/>
                <w:szCs w:val="20"/>
              </w:rPr>
            </w:pPr>
          </w:p>
          <w:p w:rsidR="004F2ADC" w:rsidRPr="000342DA" w:rsidRDefault="004F2ADC" w:rsidP="004F2ADC">
            <w:pPr>
              <w:autoSpaceDE w:val="0"/>
              <w:autoSpaceDN w:val="0"/>
              <w:adjustRightInd w:val="0"/>
              <w:rPr>
                <w:b/>
                <w:szCs w:val="20"/>
              </w:rPr>
            </w:pPr>
            <w:r>
              <w:rPr>
                <w:b/>
                <w:szCs w:val="20"/>
              </w:rPr>
              <w:t>Chapter 5</w:t>
            </w:r>
          </w:p>
          <w:p w:rsidR="004F2ADC" w:rsidRDefault="004F2ADC" w:rsidP="004F2ADC">
            <w:pPr>
              <w:autoSpaceDE w:val="0"/>
              <w:autoSpaceDN w:val="0"/>
              <w:adjustRightInd w:val="0"/>
              <w:rPr>
                <w:b/>
                <w:sz w:val="20"/>
                <w:szCs w:val="20"/>
              </w:rPr>
            </w:pPr>
            <w:r>
              <w:rPr>
                <w:b/>
                <w:sz w:val="20"/>
                <w:szCs w:val="20"/>
              </w:rPr>
              <w:t>Assessments</w:t>
            </w:r>
          </w:p>
          <w:p w:rsidR="004F2ADC" w:rsidRDefault="004F2ADC" w:rsidP="004F2ADC">
            <w:pPr>
              <w:autoSpaceDE w:val="0"/>
              <w:autoSpaceDN w:val="0"/>
              <w:adjustRightInd w:val="0"/>
              <w:rPr>
                <w:b/>
                <w:sz w:val="20"/>
                <w:szCs w:val="20"/>
              </w:rPr>
            </w:pPr>
          </w:p>
          <w:p w:rsidR="004F2ADC" w:rsidRDefault="004F2ADC" w:rsidP="004F2ADC">
            <w:pPr>
              <w:autoSpaceDE w:val="0"/>
              <w:autoSpaceDN w:val="0"/>
              <w:adjustRightInd w:val="0"/>
              <w:rPr>
                <w:sz w:val="20"/>
                <w:szCs w:val="20"/>
              </w:rPr>
            </w:pPr>
            <w:r>
              <w:rPr>
                <w:sz w:val="20"/>
                <w:szCs w:val="20"/>
              </w:rPr>
              <w:t>Lesson 1 Review p. 113</w:t>
            </w:r>
          </w:p>
          <w:p w:rsidR="004F2ADC" w:rsidRDefault="004F2ADC" w:rsidP="004F2ADC">
            <w:pPr>
              <w:autoSpaceDE w:val="0"/>
              <w:autoSpaceDN w:val="0"/>
              <w:adjustRightInd w:val="0"/>
              <w:rPr>
                <w:sz w:val="20"/>
                <w:szCs w:val="20"/>
              </w:rPr>
            </w:pPr>
            <w:r>
              <w:rPr>
                <w:sz w:val="20"/>
                <w:szCs w:val="20"/>
              </w:rPr>
              <w:t>Lesson 2 Review p. 121</w:t>
            </w:r>
          </w:p>
          <w:p w:rsidR="004F2ADC" w:rsidRDefault="004F2ADC" w:rsidP="004F2ADC">
            <w:pPr>
              <w:autoSpaceDE w:val="0"/>
              <w:autoSpaceDN w:val="0"/>
              <w:adjustRightInd w:val="0"/>
              <w:rPr>
                <w:sz w:val="20"/>
                <w:szCs w:val="20"/>
              </w:rPr>
            </w:pPr>
            <w:r>
              <w:rPr>
                <w:sz w:val="20"/>
                <w:szCs w:val="20"/>
              </w:rPr>
              <w:t>Lesson 3 Review p. 129</w:t>
            </w:r>
          </w:p>
          <w:p w:rsidR="004F2ADC" w:rsidRDefault="004F2ADC" w:rsidP="004F2ADC">
            <w:pPr>
              <w:autoSpaceDE w:val="0"/>
              <w:autoSpaceDN w:val="0"/>
              <w:adjustRightInd w:val="0"/>
              <w:rPr>
                <w:sz w:val="20"/>
                <w:szCs w:val="20"/>
              </w:rPr>
            </w:pPr>
            <w:r>
              <w:rPr>
                <w:sz w:val="20"/>
                <w:szCs w:val="20"/>
              </w:rPr>
              <w:t>Lesson 4 Review p. 137</w:t>
            </w:r>
          </w:p>
          <w:p w:rsidR="004F2ADC" w:rsidRDefault="004F2ADC" w:rsidP="004F2ADC">
            <w:pPr>
              <w:autoSpaceDE w:val="0"/>
              <w:autoSpaceDN w:val="0"/>
              <w:adjustRightInd w:val="0"/>
              <w:rPr>
                <w:sz w:val="20"/>
                <w:szCs w:val="20"/>
              </w:rPr>
            </w:pPr>
            <w:r>
              <w:rPr>
                <w:sz w:val="20"/>
                <w:szCs w:val="20"/>
              </w:rPr>
              <w:t>Chapter 5 Review p. 140-141</w:t>
            </w:r>
          </w:p>
          <w:p w:rsidR="004F2ADC" w:rsidRDefault="004F2ADC" w:rsidP="004F2ADC">
            <w:pPr>
              <w:autoSpaceDE w:val="0"/>
              <w:autoSpaceDN w:val="0"/>
              <w:adjustRightInd w:val="0"/>
              <w:rPr>
                <w:sz w:val="20"/>
                <w:szCs w:val="20"/>
              </w:rPr>
            </w:pPr>
            <w:r>
              <w:rPr>
                <w:sz w:val="20"/>
                <w:szCs w:val="20"/>
              </w:rPr>
              <w:t>Chapter 5 Test</w:t>
            </w:r>
          </w:p>
          <w:p w:rsidR="004F2ADC" w:rsidRDefault="004F2ADC" w:rsidP="004F2ADC">
            <w:pPr>
              <w:autoSpaceDE w:val="0"/>
              <w:autoSpaceDN w:val="0"/>
              <w:adjustRightInd w:val="0"/>
              <w:rPr>
                <w:sz w:val="20"/>
                <w:szCs w:val="20"/>
              </w:rPr>
            </w:pPr>
          </w:p>
          <w:p w:rsidR="004F2ADC" w:rsidRDefault="004F2ADC" w:rsidP="004F2ADC">
            <w:pPr>
              <w:autoSpaceDE w:val="0"/>
              <w:autoSpaceDN w:val="0"/>
              <w:adjustRightInd w:val="0"/>
              <w:rPr>
                <w:sz w:val="20"/>
                <w:szCs w:val="20"/>
              </w:rPr>
            </w:pPr>
          </w:p>
          <w:p w:rsidR="004F2ADC" w:rsidRPr="000342DA" w:rsidRDefault="004F2ADC" w:rsidP="004F2ADC">
            <w:pPr>
              <w:autoSpaceDE w:val="0"/>
              <w:autoSpaceDN w:val="0"/>
              <w:adjustRightInd w:val="0"/>
              <w:rPr>
                <w:b/>
                <w:szCs w:val="20"/>
              </w:rPr>
            </w:pPr>
            <w:r>
              <w:rPr>
                <w:b/>
                <w:szCs w:val="20"/>
              </w:rPr>
              <w:t>Chapter 6</w:t>
            </w:r>
          </w:p>
          <w:p w:rsidR="004F2ADC" w:rsidRDefault="004F2ADC" w:rsidP="004F2ADC">
            <w:pPr>
              <w:autoSpaceDE w:val="0"/>
              <w:autoSpaceDN w:val="0"/>
              <w:adjustRightInd w:val="0"/>
              <w:rPr>
                <w:b/>
                <w:sz w:val="20"/>
                <w:szCs w:val="20"/>
              </w:rPr>
            </w:pPr>
            <w:r>
              <w:rPr>
                <w:b/>
                <w:sz w:val="20"/>
                <w:szCs w:val="20"/>
              </w:rPr>
              <w:t>Assessments</w:t>
            </w:r>
          </w:p>
          <w:p w:rsidR="004F2ADC" w:rsidRPr="00D50D03" w:rsidRDefault="004F2ADC" w:rsidP="004F2ADC">
            <w:pPr>
              <w:autoSpaceDE w:val="0"/>
              <w:autoSpaceDN w:val="0"/>
              <w:adjustRightInd w:val="0"/>
              <w:rPr>
                <w:sz w:val="20"/>
                <w:szCs w:val="20"/>
              </w:rPr>
            </w:pPr>
          </w:p>
          <w:p w:rsidR="004F2ADC" w:rsidRDefault="004F2ADC" w:rsidP="004F2ADC">
            <w:pPr>
              <w:autoSpaceDE w:val="0"/>
              <w:autoSpaceDN w:val="0"/>
              <w:adjustRightInd w:val="0"/>
              <w:rPr>
                <w:sz w:val="20"/>
                <w:szCs w:val="20"/>
              </w:rPr>
            </w:pPr>
            <w:r>
              <w:rPr>
                <w:sz w:val="20"/>
                <w:szCs w:val="20"/>
              </w:rPr>
              <w:t>Lesson 1 Review p. 150</w:t>
            </w:r>
          </w:p>
          <w:p w:rsidR="004F2ADC" w:rsidRDefault="004F2ADC" w:rsidP="004F2ADC">
            <w:pPr>
              <w:autoSpaceDE w:val="0"/>
              <w:autoSpaceDN w:val="0"/>
              <w:adjustRightInd w:val="0"/>
              <w:rPr>
                <w:sz w:val="20"/>
                <w:szCs w:val="20"/>
              </w:rPr>
            </w:pPr>
            <w:r>
              <w:rPr>
                <w:sz w:val="20"/>
                <w:szCs w:val="20"/>
              </w:rPr>
              <w:t>Lesson 2 Review p.156</w:t>
            </w:r>
          </w:p>
          <w:p w:rsidR="004F2ADC" w:rsidRDefault="004F2ADC" w:rsidP="004F2ADC">
            <w:pPr>
              <w:autoSpaceDE w:val="0"/>
              <w:autoSpaceDN w:val="0"/>
              <w:adjustRightInd w:val="0"/>
              <w:rPr>
                <w:sz w:val="20"/>
                <w:szCs w:val="20"/>
              </w:rPr>
            </w:pPr>
            <w:r>
              <w:rPr>
                <w:sz w:val="20"/>
                <w:szCs w:val="20"/>
              </w:rPr>
              <w:t>Lesson 3 Review p. 163</w:t>
            </w:r>
          </w:p>
          <w:p w:rsidR="004F2ADC" w:rsidRDefault="004F2ADC" w:rsidP="004F2ADC">
            <w:pPr>
              <w:autoSpaceDE w:val="0"/>
              <w:autoSpaceDN w:val="0"/>
              <w:adjustRightInd w:val="0"/>
              <w:rPr>
                <w:sz w:val="20"/>
                <w:szCs w:val="20"/>
              </w:rPr>
            </w:pPr>
            <w:r>
              <w:rPr>
                <w:sz w:val="20"/>
                <w:szCs w:val="20"/>
              </w:rPr>
              <w:t>Chapter 6 Review p. 166-167</w:t>
            </w:r>
          </w:p>
          <w:p w:rsidR="004F2ADC" w:rsidRPr="00D50D03" w:rsidRDefault="004F2ADC" w:rsidP="004F2ADC">
            <w:pPr>
              <w:autoSpaceDE w:val="0"/>
              <w:autoSpaceDN w:val="0"/>
              <w:adjustRightInd w:val="0"/>
              <w:rPr>
                <w:sz w:val="20"/>
                <w:szCs w:val="20"/>
              </w:rPr>
            </w:pPr>
            <w:r>
              <w:rPr>
                <w:sz w:val="20"/>
                <w:szCs w:val="20"/>
              </w:rPr>
              <w:t>Chapter 6 Test</w:t>
            </w:r>
          </w:p>
          <w:p w:rsidR="004F2ADC" w:rsidRDefault="004F2ADC" w:rsidP="004F2ADC">
            <w:pPr>
              <w:autoSpaceDE w:val="0"/>
              <w:autoSpaceDN w:val="0"/>
              <w:adjustRightInd w:val="0"/>
              <w:rPr>
                <w:b/>
                <w:sz w:val="20"/>
                <w:szCs w:val="20"/>
              </w:rPr>
            </w:pPr>
          </w:p>
          <w:p w:rsidR="004F2ADC" w:rsidRDefault="004F2ADC" w:rsidP="004F2ADC">
            <w:pPr>
              <w:tabs>
                <w:tab w:val="left" w:pos="1180"/>
              </w:tabs>
              <w:rPr>
                <w:sz w:val="20"/>
                <w:szCs w:val="20"/>
              </w:rPr>
            </w:pPr>
          </w:p>
          <w:p w:rsidR="004F2ADC" w:rsidRDefault="004F2ADC" w:rsidP="004F2ADC">
            <w:pPr>
              <w:tabs>
                <w:tab w:val="left" w:pos="1180"/>
              </w:tabs>
              <w:rPr>
                <w:sz w:val="20"/>
                <w:szCs w:val="20"/>
              </w:rPr>
            </w:pPr>
          </w:p>
          <w:p w:rsidR="004F2ADC" w:rsidRDefault="004F2ADC" w:rsidP="004F2ADC">
            <w:pPr>
              <w:tabs>
                <w:tab w:val="left" w:pos="162"/>
              </w:tabs>
              <w:ind w:left="720"/>
              <w:rPr>
                <w:sz w:val="20"/>
                <w:szCs w:val="20"/>
              </w:rPr>
            </w:pPr>
          </w:p>
          <w:p w:rsidR="004F2ADC" w:rsidRDefault="004F2ADC" w:rsidP="004F2ADC">
            <w:pPr>
              <w:tabs>
                <w:tab w:val="left" w:pos="162"/>
              </w:tabs>
              <w:ind w:left="720"/>
              <w:rPr>
                <w:sz w:val="20"/>
                <w:szCs w:val="20"/>
              </w:rPr>
            </w:pPr>
          </w:p>
          <w:p w:rsidR="004F2ADC" w:rsidRDefault="004F2ADC" w:rsidP="004F2ADC">
            <w:pPr>
              <w:tabs>
                <w:tab w:val="left" w:pos="162"/>
              </w:tabs>
              <w:ind w:left="720"/>
              <w:rPr>
                <w:sz w:val="20"/>
                <w:szCs w:val="20"/>
              </w:rPr>
            </w:pPr>
          </w:p>
          <w:p w:rsidR="004F2ADC" w:rsidRDefault="004F2ADC" w:rsidP="004F2ADC">
            <w:pPr>
              <w:tabs>
                <w:tab w:val="left" w:pos="162"/>
              </w:tabs>
              <w:ind w:left="720"/>
              <w:rPr>
                <w:sz w:val="20"/>
                <w:szCs w:val="20"/>
              </w:rPr>
            </w:pPr>
          </w:p>
          <w:p w:rsidR="004F2ADC" w:rsidRDefault="004F2ADC" w:rsidP="004F2ADC">
            <w:pPr>
              <w:tabs>
                <w:tab w:val="left" w:pos="162"/>
              </w:tabs>
              <w:ind w:left="720"/>
              <w:rPr>
                <w:sz w:val="20"/>
                <w:szCs w:val="20"/>
              </w:rPr>
            </w:pPr>
          </w:p>
          <w:p w:rsidR="004F2ADC" w:rsidRDefault="004F2ADC" w:rsidP="004F2ADC">
            <w:pPr>
              <w:tabs>
                <w:tab w:val="left" w:pos="162"/>
              </w:tabs>
              <w:ind w:left="720"/>
              <w:rPr>
                <w:sz w:val="20"/>
                <w:szCs w:val="20"/>
              </w:rPr>
            </w:pPr>
          </w:p>
          <w:p w:rsidR="004F2ADC" w:rsidRDefault="004F2ADC" w:rsidP="004F2ADC">
            <w:pPr>
              <w:tabs>
                <w:tab w:val="left" w:pos="162"/>
              </w:tabs>
              <w:ind w:left="720"/>
              <w:rPr>
                <w:sz w:val="20"/>
                <w:szCs w:val="20"/>
              </w:rPr>
            </w:pPr>
          </w:p>
          <w:p w:rsidR="004F2ADC" w:rsidRDefault="004F2ADC" w:rsidP="004F2ADC">
            <w:pPr>
              <w:tabs>
                <w:tab w:val="left" w:pos="162"/>
              </w:tabs>
              <w:ind w:left="720"/>
              <w:rPr>
                <w:sz w:val="20"/>
                <w:szCs w:val="20"/>
              </w:rPr>
            </w:pPr>
          </w:p>
          <w:p w:rsidR="004F2ADC" w:rsidRDefault="004F2ADC" w:rsidP="004F2ADC">
            <w:pPr>
              <w:tabs>
                <w:tab w:val="left" w:pos="162"/>
              </w:tabs>
              <w:ind w:left="720"/>
              <w:rPr>
                <w:sz w:val="20"/>
                <w:szCs w:val="20"/>
              </w:rPr>
            </w:pPr>
          </w:p>
          <w:p w:rsidR="004F2ADC" w:rsidRPr="00371CDC" w:rsidRDefault="004F2ADC" w:rsidP="004F2ADC">
            <w:pPr>
              <w:tabs>
                <w:tab w:val="left" w:pos="162"/>
              </w:tabs>
              <w:ind w:left="720"/>
              <w:rPr>
                <w:sz w:val="20"/>
                <w:szCs w:val="20"/>
              </w:rPr>
            </w:pPr>
          </w:p>
        </w:tc>
      </w:tr>
      <w:tr w:rsidR="004F2ADC" w:rsidRPr="00CF5C09" w:rsidTr="004F2ADC">
        <w:trPr>
          <w:trHeight w:val="1572"/>
        </w:trPr>
        <w:tc>
          <w:tcPr>
            <w:tcW w:w="6093" w:type="dxa"/>
            <w:gridSpan w:val="4"/>
            <w:shd w:val="clear" w:color="auto" w:fill="auto"/>
          </w:tcPr>
          <w:p w:rsidR="004F2ADC" w:rsidRPr="00FE58D0" w:rsidRDefault="004F2ADC" w:rsidP="004F2ADC">
            <w:pPr>
              <w:ind w:left="720"/>
              <w:jc w:val="both"/>
              <w:rPr>
                <w:b/>
                <w:color w:val="FF0000"/>
                <w:sz w:val="20"/>
                <w:szCs w:val="20"/>
              </w:rPr>
            </w:pPr>
            <w:r w:rsidRPr="00FE58D0">
              <w:rPr>
                <w:b/>
                <w:color w:val="FF0000"/>
                <w:sz w:val="20"/>
                <w:szCs w:val="20"/>
              </w:rPr>
              <w:lastRenderedPageBreak/>
              <w:t>En</w:t>
            </w:r>
            <w:r>
              <w:rPr>
                <w:b/>
                <w:color w:val="FF0000"/>
                <w:sz w:val="20"/>
                <w:szCs w:val="20"/>
              </w:rPr>
              <w:t>glish Language Proficiency Stand</w:t>
            </w:r>
            <w:r w:rsidRPr="00FE58D0">
              <w:rPr>
                <w:b/>
                <w:color w:val="FF0000"/>
                <w:sz w:val="20"/>
                <w:szCs w:val="20"/>
              </w:rPr>
              <w:t>ards</w:t>
            </w:r>
          </w:p>
          <w:p w:rsidR="004F2ADC" w:rsidRPr="00FE58D0" w:rsidRDefault="004F2ADC" w:rsidP="004F2ADC">
            <w:pPr>
              <w:jc w:val="both"/>
              <w:rPr>
                <w:b/>
                <w:color w:val="FF0000"/>
                <w:sz w:val="20"/>
                <w:szCs w:val="20"/>
              </w:rPr>
            </w:pPr>
            <w:r w:rsidRPr="00FE58D0">
              <w:rPr>
                <w:b/>
                <w:i/>
                <w:color w:val="FF0000"/>
                <w:sz w:val="20"/>
                <w:szCs w:val="20"/>
              </w:rPr>
              <w:t>“In order for the ELL to meet grade-level learning expectations across the foundation and enrichment curriculum, all instruction delivered in English must be linguistically accommodated (communicated, sequenced, and scaffold) commensurate with the student’s level of English language proficiency.”</w:t>
            </w:r>
            <w:r w:rsidRPr="00FE58D0">
              <w:rPr>
                <w:b/>
                <w:color w:val="FF0000"/>
                <w:sz w:val="20"/>
                <w:szCs w:val="20"/>
              </w:rPr>
              <w:t xml:space="preserve"> </w:t>
            </w:r>
          </w:p>
          <w:p w:rsidR="004F2ADC" w:rsidRPr="009D3296" w:rsidRDefault="004F2ADC" w:rsidP="004F2ADC">
            <w:pPr>
              <w:jc w:val="both"/>
              <w:rPr>
                <w:b/>
                <w:color w:val="FF0000"/>
              </w:rPr>
            </w:pPr>
            <w:r w:rsidRPr="00FE58D0">
              <w:rPr>
                <w:b/>
                <w:color w:val="FF0000"/>
                <w:sz w:val="20"/>
                <w:szCs w:val="20"/>
              </w:rPr>
              <w:t>Chapter 74.4 English Language Proficiency Standards</w:t>
            </w:r>
          </w:p>
        </w:tc>
        <w:tc>
          <w:tcPr>
            <w:tcW w:w="6094" w:type="dxa"/>
            <w:gridSpan w:val="4"/>
            <w:shd w:val="clear" w:color="auto" w:fill="auto"/>
          </w:tcPr>
          <w:p w:rsidR="004F2ADC" w:rsidRPr="00FE58D0" w:rsidRDefault="004F2ADC" w:rsidP="004F2ADC">
            <w:pPr>
              <w:pStyle w:val="subparagrapha"/>
              <w:tabs>
                <w:tab w:val="left" w:pos="7951"/>
              </w:tabs>
              <w:spacing w:beforeAutospacing="0" w:afterAutospacing="0"/>
              <w:ind w:left="211" w:right="342"/>
              <w:rPr>
                <w:b/>
                <w:color w:val="auto"/>
                <w:sz w:val="20"/>
                <w:szCs w:val="20"/>
              </w:rPr>
            </w:pPr>
            <w:r w:rsidRPr="00FE58D0">
              <w:rPr>
                <w:b/>
                <w:color w:val="auto"/>
                <w:sz w:val="20"/>
                <w:szCs w:val="20"/>
              </w:rPr>
              <w:t xml:space="preserve">Refer  to </w:t>
            </w:r>
            <w:r w:rsidRPr="00FE58D0">
              <w:rPr>
                <w:b/>
                <w:i/>
                <w:color w:val="auto"/>
                <w:sz w:val="20"/>
                <w:szCs w:val="20"/>
              </w:rPr>
              <w:t>English Language Proficiency Standards (ELPS) Implementation Guide</w:t>
            </w:r>
          </w:p>
          <w:p w:rsidR="004F2ADC" w:rsidRDefault="004F2ADC" w:rsidP="004F2ADC"/>
          <w:p w:rsidR="004F2ADC" w:rsidRPr="00CF5C09" w:rsidRDefault="004F2ADC" w:rsidP="004F2ADC"/>
        </w:tc>
      </w:tr>
    </w:tbl>
    <w:p w:rsidR="004F2ADC" w:rsidRPr="005D3AA3" w:rsidRDefault="004F2ADC" w:rsidP="004F2ADC">
      <w:pPr>
        <w:rPr>
          <w:b/>
          <w:u w:val="single"/>
        </w:rPr>
      </w:pPr>
    </w:p>
    <w:p w:rsidR="004F2ADC" w:rsidRDefault="004F2ADC" w:rsidP="004F2ADC">
      <w:pPr>
        <w:rPr>
          <w:b/>
          <w:sz w:val="16"/>
          <w:szCs w:val="16"/>
          <w:u w:val="single"/>
        </w:rPr>
      </w:pPr>
    </w:p>
    <w:p w:rsidR="004F2ADC" w:rsidRDefault="004F2ADC" w:rsidP="004F2ADC">
      <w:pPr>
        <w:rPr>
          <w:b/>
          <w:sz w:val="16"/>
          <w:szCs w:val="16"/>
          <w:u w:val="single"/>
        </w:rPr>
      </w:pPr>
    </w:p>
    <w:p w:rsidR="004F2ADC" w:rsidRDefault="004F2ADC" w:rsidP="004F2ADC">
      <w:pPr>
        <w:rPr>
          <w:b/>
          <w:sz w:val="16"/>
          <w:szCs w:val="16"/>
          <w:u w:val="single"/>
        </w:rPr>
      </w:pPr>
    </w:p>
    <w:p w:rsidR="008D43C4" w:rsidRPr="004F2ADC" w:rsidRDefault="008D43C4">
      <w:pPr>
        <w:rPr>
          <w:sz w:val="16"/>
          <w:szCs w:val="16"/>
        </w:rPr>
      </w:pPr>
    </w:p>
    <w:sectPr w:rsidR="008D43C4" w:rsidRPr="004F2ADC" w:rsidSect="008D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A1D"/>
    <w:multiLevelType w:val="hybridMultilevel"/>
    <w:tmpl w:val="6E9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0617C"/>
    <w:multiLevelType w:val="hybridMultilevel"/>
    <w:tmpl w:val="B81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4228E"/>
    <w:multiLevelType w:val="hybridMultilevel"/>
    <w:tmpl w:val="B2BC61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25BD02B2"/>
    <w:multiLevelType w:val="hybridMultilevel"/>
    <w:tmpl w:val="2A9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3650A"/>
    <w:multiLevelType w:val="hybridMultilevel"/>
    <w:tmpl w:val="CACA32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F2ADC"/>
    <w:rsid w:val="0040557F"/>
    <w:rsid w:val="004F2ADC"/>
    <w:rsid w:val="008D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4F2ADC"/>
    <w:pPr>
      <w:shd w:val="clear" w:color="auto" w:fill="FFFFFF"/>
      <w:spacing w:before="100" w:beforeAutospacing="1" w:after="100" w:afterAutospacing="1"/>
      <w:ind w:left="1440"/>
    </w:pPr>
    <w:rPr>
      <w:color w:val="000080"/>
    </w:rPr>
  </w:style>
  <w:style w:type="paragraph" w:styleId="ListParagraph">
    <w:name w:val="List Paragraph"/>
    <w:basedOn w:val="Normal"/>
    <w:uiPriority w:val="34"/>
    <w:qFormat/>
    <w:rsid w:val="004F2ADC"/>
    <w:pPr>
      <w:ind w:left="720"/>
      <w:contextualSpacing/>
    </w:pPr>
  </w:style>
  <w:style w:type="paragraph" w:styleId="BalloonText">
    <w:name w:val="Balloon Text"/>
    <w:basedOn w:val="Normal"/>
    <w:link w:val="BalloonTextChar"/>
    <w:uiPriority w:val="99"/>
    <w:semiHidden/>
    <w:unhideWhenUsed/>
    <w:rsid w:val="004F2ADC"/>
    <w:rPr>
      <w:rFonts w:ascii="Tahoma" w:hAnsi="Tahoma" w:cs="Tahoma"/>
      <w:sz w:val="16"/>
      <w:szCs w:val="16"/>
    </w:rPr>
  </w:style>
  <w:style w:type="character" w:customStyle="1" w:styleId="BalloonTextChar">
    <w:name w:val="Balloon Text Char"/>
    <w:basedOn w:val="DefaultParagraphFont"/>
    <w:link w:val="BalloonText"/>
    <w:uiPriority w:val="99"/>
    <w:semiHidden/>
    <w:rsid w:val="004F2A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2012-11-07T20:25:00Z</dcterms:created>
  <dcterms:modified xsi:type="dcterms:W3CDTF">2012-11-07T20:27:00Z</dcterms:modified>
</cp:coreProperties>
</file>